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492D" w14:textId="0130DFD4" w:rsidR="002F389A" w:rsidRDefault="002F389A" w:rsidP="00C54E76">
      <w:pPr>
        <w:ind w:firstLine="0"/>
        <w:jc w:val="center"/>
        <w:rPr>
          <w:b/>
        </w:rPr>
      </w:pPr>
      <w:bookmarkStart w:id="0" w:name="_Hlk188867032"/>
      <w:r>
        <w:rPr>
          <w:rFonts w:ascii="Courier New" w:hAnsi="Courier New"/>
          <w:noProof/>
          <w:spacing w:val="20"/>
        </w:rPr>
        <w:drawing>
          <wp:inline distT="0" distB="0" distL="0" distR="0" wp14:anchorId="189B4808" wp14:editId="18271F9E">
            <wp:extent cx="622300" cy="825500"/>
            <wp:effectExtent l="19050" t="0" r="6350" b="0"/>
            <wp:docPr id="11" name="Рисунок 9" descr="Лысые горы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ысые горы чб 1"/>
                    <pic:cNvPicPr>
                      <a:picLocks noChangeAspect="1" noChangeArrowheads="1"/>
                    </pic:cNvPicPr>
                  </pic:nvPicPr>
                  <pic:blipFill>
                    <a:blip r:embed="rId8"/>
                    <a:srcRect/>
                    <a:stretch>
                      <a:fillRect/>
                    </a:stretch>
                  </pic:blipFill>
                  <pic:spPr bwMode="auto">
                    <a:xfrm>
                      <a:off x="0" y="0"/>
                      <a:ext cx="622300" cy="825500"/>
                    </a:xfrm>
                    <a:prstGeom prst="rect">
                      <a:avLst/>
                    </a:prstGeom>
                    <a:noFill/>
                    <a:ln w="9525">
                      <a:noFill/>
                      <a:miter lim="800000"/>
                      <a:headEnd/>
                      <a:tailEnd/>
                    </a:ln>
                  </pic:spPr>
                </pic:pic>
              </a:graphicData>
            </a:graphic>
          </wp:inline>
        </w:drawing>
      </w:r>
    </w:p>
    <w:p w14:paraId="57712354" w14:textId="77777777" w:rsidR="002F389A" w:rsidRPr="0087081D" w:rsidRDefault="002F389A" w:rsidP="004D18D0">
      <w:pPr>
        <w:ind w:firstLine="0"/>
        <w:jc w:val="center"/>
        <w:rPr>
          <w:rFonts w:ascii="PT Astra Serif" w:hAnsi="PT Astra Serif"/>
          <w:b/>
          <w:sz w:val="28"/>
          <w:szCs w:val="28"/>
        </w:rPr>
      </w:pPr>
      <w:r w:rsidRPr="0087081D">
        <w:rPr>
          <w:rFonts w:ascii="PT Astra Serif" w:hAnsi="PT Astra Serif"/>
          <w:b/>
          <w:sz w:val="28"/>
          <w:szCs w:val="28"/>
        </w:rPr>
        <w:t xml:space="preserve">СОБРАНИЕ ЛЫСОГОРСКОГО МУНИЦИПАЛЬНОГО РАЙОНА </w:t>
      </w:r>
    </w:p>
    <w:p w14:paraId="2A654182" w14:textId="77777777" w:rsidR="002F389A" w:rsidRPr="0087081D" w:rsidRDefault="002F389A" w:rsidP="004D18D0">
      <w:pPr>
        <w:ind w:firstLine="0"/>
        <w:jc w:val="center"/>
        <w:rPr>
          <w:rFonts w:ascii="PT Astra Serif" w:hAnsi="PT Astra Serif"/>
          <w:b/>
          <w:sz w:val="28"/>
          <w:szCs w:val="28"/>
        </w:rPr>
      </w:pPr>
      <w:r w:rsidRPr="0087081D">
        <w:rPr>
          <w:rFonts w:ascii="PT Astra Serif" w:hAnsi="PT Astra Serif"/>
          <w:b/>
          <w:sz w:val="28"/>
          <w:szCs w:val="28"/>
        </w:rPr>
        <w:t xml:space="preserve">САРАТОВСКОЙ ОБЛАСТИ </w:t>
      </w:r>
    </w:p>
    <w:p w14:paraId="098ED299" w14:textId="77777777" w:rsidR="002F389A" w:rsidRPr="0087081D" w:rsidRDefault="00F17DB7" w:rsidP="004D18D0">
      <w:pPr>
        <w:ind w:firstLine="0"/>
        <w:jc w:val="center"/>
        <w:rPr>
          <w:rFonts w:ascii="PT Astra Serif" w:hAnsi="PT Astra Serif"/>
          <w:b/>
          <w:sz w:val="28"/>
          <w:szCs w:val="28"/>
        </w:rPr>
      </w:pPr>
      <w:r w:rsidRPr="0087081D">
        <w:rPr>
          <w:rFonts w:ascii="PT Astra Serif" w:hAnsi="PT Astra Serif"/>
          <w:b/>
          <w:sz w:val="28"/>
          <w:szCs w:val="28"/>
        </w:rPr>
        <w:t>шестого</w:t>
      </w:r>
      <w:r w:rsidR="001E7640" w:rsidRPr="0087081D">
        <w:rPr>
          <w:rFonts w:ascii="PT Astra Serif" w:hAnsi="PT Astra Serif"/>
          <w:b/>
          <w:sz w:val="28"/>
          <w:szCs w:val="28"/>
        </w:rPr>
        <w:t xml:space="preserve"> созыва</w:t>
      </w:r>
    </w:p>
    <w:p w14:paraId="4731FE2A" w14:textId="77777777" w:rsidR="001E7640" w:rsidRPr="0087081D" w:rsidRDefault="001E7640" w:rsidP="002F389A">
      <w:pPr>
        <w:jc w:val="center"/>
        <w:rPr>
          <w:rFonts w:ascii="PT Astra Serif" w:hAnsi="PT Astra Serif"/>
          <w:b/>
          <w:sz w:val="28"/>
          <w:szCs w:val="28"/>
        </w:rPr>
      </w:pPr>
    </w:p>
    <w:p w14:paraId="63F06F24" w14:textId="77777777" w:rsidR="002F389A" w:rsidRPr="0087081D" w:rsidRDefault="002F389A" w:rsidP="004D18D0">
      <w:pPr>
        <w:ind w:firstLine="0"/>
        <w:jc w:val="center"/>
        <w:rPr>
          <w:rFonts w:ascii="PT Astra Serif" w:hAnsi="PT Astra Serif"/>
          <w:b/>
          <w:sz w:val="28"/>
          <w:szCs w:val="28"/>
        </w:rPr>
      </w:pPr>
      <w:r w:rsidRPr="0087081D">
        <w:rPr>
          <w:rFonts w:ascii="PT Astra Serif" w:hAnsi="PT Astra Serif"/>
          <w:b/>
          <w:sz w:val="28"/>
          <w:szCs w:val="28"/>
        </w:rPr>
        <w:t xml:space="preserve">Р Е Ш Е Н И Е </w:t>
      </w:r>
    </w:p>
    <w:p w14:paraId="19E4A8C6" w14:textId="77777777" w:rsidR="002F389A" w:rsidRPr="0087081D" w:rsidRDefault="002F389A" w:rsidP="002F389A">
      <w:pPr>
        <w:jc w:val="center"/>
        <w:rPr>
          <w:rFonts w:ascii="PT Astra Serif" w:hAnsi="PT Astra Serif"/>
          <w:b/>
        </w:rPr>
      </w:pPr>
    </w:p>
    <w:p w14:paraId="742B6E98" w14:textId="77777777" w:rsidR="001B316B" w:rsidRPr="0087081D" w:rsidRDefault="001B316B" w:rsidP="002F389A">
      <w:pPr>
        <w:jc w:val="center"/>
        <w:rPr>
          <w:rFonts w:ascii="PT Astra Serif" w:hAnsi="PT Astra Serif"/>
          <w:b/>
        </w:rPr>
      </w:pPr>
    </w:p>
    <w:p w14:paraId="413EC60A" w14:textId="1B00AF09" w:rsidR="002F389A" w:rsidRPr="0087081D" w:rsidRDefault="000829B2" w:rsidP="000829B2">
      <w:pPr>
        <w:ind w:firstLine="0"/>
        <w:jc w:val="left"/>
        <w:rPr>
          <w:rFonts w:ascii="PT Astra Serif" w:hAnsi="PT Astra Serif"/>
          <w:b/>
          <w:sz w:val="28"/>
          <w:szCs w:val="28"/>
        </w:rPr>
      </w:pPr>
      <w:r w:rsidRPr="0087081D">
        <w:rPr>
          <w:rFonts w:ascii="PT Astra Serif" w:hAnsi="PT Astra Serif"/>
          <w:b/>
          <w:sz w:val="28"/>
          <w:szCs w:val="28"/>
        </w:rPr>
        <w:t xml:space="preserve">от </w:t>
      </w:r>
      <w:r w:rsidR="00673E59" w:rsidRPr="0087081D">
        <w:rPr>
          <w:rFonts w:ascii="PT Astra Serif" w:hAnsi="PT Astra Serif"/>
          <w:b/>
          <w:sz w:val="28"/>
          <w:szCs w:val="28"/>
        </w:rPr>
        <w:t>2</w:t>
      </w:r>
      <w:r w:rsidR="00925787" w:rsidRPr="0087081D">
        <w:rPr>
          <w:rFonts w:ascii="PT Astra Serif" w:hAnsi="PT Astra Serif"/>
          <w:b/>
          <w:sz w:val="28"/>
          <w:szCs w:val="28"/>
        </w:rPr>
        <w:t xml:space="preserve"> </w:t>
      </w:r>
      <w:r w:rsidR="004A2344">
        <w:rPr>
          <w:rFonts w:ascii="PT Astra Serif" w:hAnsi="PT Astra Serif"/>
          <w:b/>
          <w:sz w:val="28"/>
          <w:szCs w:val="28"/>
        </w:rPr>
        <w:t>сентября</w:t>
      </w:r>
      <w:r w:rsidR="00F17DB7" w:rsidRPr="0087081D">
        <w:rPr>
          <w:rFonts w:ascii="PT Astra Serif" w:hAnsi="PT Astra Serif"/>
          <w:b/>
          <w:sz w:val="28"/>
          <w:szCs w:val="28"/>
        </w:rPr>
        <w:t xml:space="preserve"> </w:t>
      </w:r>
      <w:r w:rsidR="00056F66" w:rsidRPr="0087081D">
        <w:rPr>
          <w:rFonts w:ascii="PT Astra Serif" w:hAnsi="PT Astra Serif"/>
          <w:b/>
          <w:sz w:val="28"/>
          <w:szCs w:val="28"/>
        </w:rPr>
        <w:t>202</w:t>
      </w:r>
      <w:r w:rsidR="00952C84" w:rsidRPr="0087081D">
        <w:rPr>
          <w:rFonts w:ascii="PT Astra Serif" w:hAnsi="PT Astra Serif"/>
          <w:b/>
          <w:sz w:val="28"/>
          <w:szCs w:val="28"/>
        </w:rPr>
        <w:t>5</w:t>
      </w:r>
      <w:r w:rsidRPr="0087081D">
        <w:rPr>
          <w:rFonts w:ascii="PT Astra Serif" w:hAnsi="PT Astra Serif"/>
          <w:b/>
          <w:sz w:val="28"/>
          <w:szCs w:val="28"/>
        </w:rPr>
        <w:t xml:space="preserve"> года № </w:t>
      </w:r>
      <w:r w:rsidR="00673E59" w:rsidRPr="0087081D">
        <w:rPr>
          <w:rFonts w:ascii="PT Astra Serif" w:hAnsi="PT Astra Serif"/>
          <w:b/>
          <w:sz w:val="28"/>
          <w:szCs w:val="28"/>
        </w:rPr>
        <w:t>1</w:t>
      </w:r>
      <w:r w:rsidR="004A2344">
        <w:rPr>
          <w:rFonts w:ascii="PT Astra Serif" w:hAnsi="PT Astra Serif"/>
          <w:b/>
          <w:sz w:val="28"/>
          <w:szCs w:val="28"/>
        </w:rPr>
        <w:t>0</w:t>
      </w:r>
      <w:r w:rsidR="00673E59" w:rsidRPr="0087081D">
        <w:rPr>
          <w:rFonts w:ascii="PT Astra Serif" w:hAnsi="PT Astra Serif"/>
          <w:b/>
          <w:sz w:val="28"/>
          <w:szCs w:val="28"/>
        </w:rPr>
        <w:t>/</w:t>
      </w:r>
      <w:r w:rsidR="004A2344">
        <w:rPr>
          <w:rFonts w:ascii="PT Astra Serif" w:hAnsi="PT Astra Serif"/>
          <w:b/>
          <w:sz w:val="28"/>
          <w:szCs w:val="28"/>
        </w:rPr>
        <w:t>64</w:t>
      </w:r>
    </w:p>
    <w:p w14:paraId="717EFCA1" w14:textId="77777777" w:rsidR="004D18D0" w:rsidRPr="0087081D" w:rsidRDefault="004D18D0" w:rsidP="000829B2">
      <w:pPr>
        <w:ind w:firstLine="0"/>
        <w:jc w:val="left"/>
        <w:rPr>
          <w:rFonts w:ascii="PT Astra Serif" w:hAnsi="PT Astra Serif"/>
          <w:b/>
          <w:sz w:val="40"/>
        </w:rPr>
      </w:pPr>
    </w:p>
    <w:p w14:paraId="20403B30" w14:textId="77777777" w:rsidR="002F389A" w:rsidRPr="0087081D" w:rsidRDefault="002F389A" w:rsidP="004D18D0">
      <w:pPr>
        <w:ind w:firstLine="0"/>
        <w:jc w:val="center"/>
        <w:rPr>
          <w:rFonts w:ascii="PT Astra Serif" w:hAnsi="PT Astra Serif"/>
          <w:sz w:val="20"/>
          <w:szCs w:val="20"/>
        </w:rPr>
      </w:pPr>
      <w:r w:rsidRPr="0087081D">
        <w:rPr>
          <w:rFonts w:ascii="PT Astra Serif" w:hAnsi="PT Astra Serif"/>
          <w:sz w:val="20"/>
          <w:szCs w:val="20"/>
        </w:rPr>
        <w:t xml:space="preserve">р.п. Лысые Горы </w:t>
      </w:r>
    </w:p>
    <w:p w14:paraId="5B2B53D6" w14:textId="77777777" w:rsidR="00D33B71" w:rsidRPr="0087081D" w:rsidRDefault="00D33B71" w:rsidP="00D33B71">
      <w:pPr>
        <w:pStyle w:val="a3"/>
        <w:rPr>
          <w:rFonts w:ascii="PT Astra Serif" w:hAnsi="PT Astra Serif"/>
          <w:b/>
          <w:kern w:val="32"/>
          <w:sz w:val="40"/>
          <w:szCs w:val="28"/>
        </w:rPr>
      </w:pPr>
    </w:p>
    <w:bookmarkEnd w:id="0"/>
    <w:p w14:paraId="283C29D0" w14:textId="53F04ECF" w:rsidR="006E38CE" w:rsidRPr="0087081D" w:rsidRDefault="006E38CE" w:rsidP="006E38CE">
      <w:pPr>
        <w:pStyle w:val="a3"/>
        <w:ind w:firstLine="0"/>
        <w:rPr>
          <w:rFonts w:ascii="PT Astra Serif" w:hAnsi="PT Astra Serif"/>
          <w:b/>
          <w:bCs/>
          <w:kern w:val="28"/>
          <w:szCs w:val="28"/>
        </w:rPr>
      </w:pPr>
      <w:r w:rsidRPr="0087081D">
        <w:rPr>
          <w:rFonts w:ascii="PT Astra Serif" w:hAnsi="PT Astra Serif"/>
          <w:b/>
          <w:bCs/>
          <w:kern w:val="28"/>
          <w:szCs w:val="28"/>
        </w:rPr>
        <w:t>О</w:t>
      </w:r>
      <w:r w:rsidR="00110EE3" w:rsidRPr="0087081D">
        <w:rPr>
          <w:rFonts w:ascii="PT Astra Serif" w:hAnsi="PT Astra Serif"/>
          <w:b/>
          <w:bCs/>
          <w:kern w:val="28"/>
          <w:szCs w:val="28"/>
        </w:rPr>
        <w:t xml:space="preserve"> </w:t>
      </w:r>
      <w:r w:rsidRPr="0087081D">
        <w:rPr>
          <w:rFonts w:ascii="PT Astra Serif" w:hAnsi="PT Astra Serif"/>
          <w:b/>
          <w:bCs/>
          <w:kern w:val="28"/>
          <w:szCs w:val="28"/>
        </w:rPr>
        <w:t>внесени</w:t>
      </w:r>
      <w:r w:rsidR="00952C84" w:rsidRPr="0087081D">
        <w:rPr>
          <w:rFonts w:ascii="PT Astra Serif" w:hAnsi="PT Astra Serif"/>
          <w:b/>
          <w:bCs/>
          <w:kern w:val="28"/>
          <w:szCs w:val="28"/>
        </w:rPr>
        <w:t>и</w:t>
      </w:r>
      <w:r w:rsidRPr="0087081D">
        <w:rPr>
          <w:rFonts w:ascii="PT Astra Serif" w:hAnsi="PT Astra Serif"/>
          <w:b/>
          <w:bCs/>
          <w:kern w:val="28"/>
          <w:szCs w:val="28"/>
        </w:rPr>
        <w:t xml:space="preserve"> изменений и дополнений </w:t>
      </w:r>
    </w:p>
    <w:p w14:paraId="271CC7B6" w14:textId="77777777" w:rsidR="006E38CE" w:rsidRPr="0087081D" w:rsidRDefault="006E38CE" w:rsidP="006E38CE">
      <w:pPr>
        <w:pStyle w:val="a3"/>
        <w:ind w:firstLine="0"/>
        <w:rPr>
          <w:rFonts w:ascii="PT Astra Serif" w:hAnsi="PT Astra Serif"/>
          <w:b/>
          <w:bCs/>
          <w:kern w:val="28"/>
          <w:szCs w:val="28"/>
        </w:rPr>
      </w:pPr>
      <w:r w:rsidRPr="0087081D">
        <w:rPr>
          <w:rFonts w:ascii="PT Astra Serif" w:hAnsi="PT Astra Serif"/>
          <w:b/>
          <w:bCs/>
          <w:kern w:val="28"/>
          <w:szCs w:val="28"/>
        </w:rPr>
        <w:t xml:space="preserve">в Устав Лысогорского муниципального района </w:t>
      </w:r>
    </w:p>
    <w:p w14:paraId="16265EF8" w14:textId="77777777" w:rsidR="00C3000C" w:rsidRDefault="00C3000C" w:rsidP="00DA30B2">
      <w:pPr>
        <w:autoSpaceDE w:val="0"/>
        <w:autoSpaceDN w:val="0"/>
        <w:adjustRightInd w:val="0"/>
        <w:rPr>
          <w:rFonts w:ascii="Times New Roman" w:hAnsi="Times New Roman"/>
          <w:sz w:val="40"/>
          <w:szCs w:val="28"/>
        </w:rPr>
      </w:pPr>
    </w:p>
    <w:p w14:paraId="2205352A" w14:textId="77777777" w:rsidR="001F2D09" w:rsidRPr="001F2D09" w:rsidRDefault="001F2D09" w:rsidP="001F2D09">
      <w:pPr>
        <w:autoSpaceDE w:val="0"/>
        <w:autoSpaceDN w:val="0"/>
        <w:adjustRightInd w:val="0"/>
        <w:spacing w:line="276" w:lineRule="auto"/>
        <w:ind w:firstLine="709"/>
        <w:rPr>
          <w:rFonts w:ascii="PT Astra Serif" w:hAnsi="PT Astra Serif"/>
          <w:sz w:val="28"/>
          <w:szCs w:val="28"/>
        </w:rPr>
      </w:pPr>
      <w:r w:rsidRPr="001F2D09">
        <w:rPr>
          <w:rFonts w:ascii="PT Astra Serif" w:hAnsi="PT Astra Serif" w:cs="PT Astra Serif"/>
          <w:color w:val="000000"/>
          <w:sz w:val="28"/>
          <w:szCs w:val="22"/>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Саратовской области от 11 июня 2025 года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Лысогорского муниципального района </w:t>
      </w:r>
      <w:r w:rsidRPr="001F2D09">
        <w:rPr>
          <w:rFonts w:ascii="Times New Roman" w:hAnsi="Times New Roman"/>
          <w:sz w:val="28"/>
          <w:szCs w:val="28"/>
        </w:rPr>
        <w:t xml:space="preserve">Собрание Лысогорского муниципального района </w:t>
      </w:r>
    </w:p>
    <w:p w14:paraId="3CD54E0C" w14:textId="77777777" w:rsidR="001F2D09" w:rsidRPr="001F2D09" w:rsidRDefault="001F2D09" w:rsidP="001F2D09">
      <w:pPr>
        <w:autoSpaceDE w:val="0"/>
        <w:autoSpaceDN w:val="0"/>
        <w:adjustRightInd w:val="0"/>
        <w:spacing w:line="276" w:lineRule="auto"/>
        <w:jc w:val="center"/>
        <w:rPr>
          <w:rFonts w:ascii="Times New Roman" w:hAnsi="Times New Roman"/>
          <w:sz w:val="28"/>
        </w:rPr>
      </w:pPr>
    </w:p>
    <w:p w14:paraId="5E1FE844" w14:textId="77777777" w:rsidR="001F2D09" w:rsidRPr="001F2D09" w:rsidRDefault="001F2D09" w:rsidP="001F2D09">
      <w:pPr>
        <w:autoSpaceDE w:val="0"/>
        <w:autoSpaceDN w:val="0"/>
        <w:adjustRightInd w:val="0"/>
        <w:spacing w:line="276" w:lineRule="auto"/>
        <w:jc w:val="center"/>
        <w:rPr>
          <w:rFonts w:ascii="Times New Roman" w:hAnsi="Times New Roman"/>
          <w:sz w:val="28"/>
          <w:szCs w:val="28"/>
        </w:rPr>
      </w:pPr>
      <w:r w:rsidRPr="001F2D09">
        <w:rPr>
          <w:rFonts w:ascii="Times New Roman" w:hAnsi="Times New Roman"/>
          <w:sz w:val="28"/>
          <w:szCs w:val="28"/>
        </w:rPr>
        <w:t>РЕШИЛО:</w:t>
      </w:r>
    </w:p>
    <w:p w14:paraId="091E649B" w14:textId="77777777" w:rsidR="001F2D09" w:rsidRPr="001F2D09" w:rsidRDefault="001F2D09" w:rsidP="001F2D09">
      <w:pPr>
        <w:widowControl w:val="0"/>
        <w:autoSpaceDE w:val="0"/>
        <w:autoSpaceDN w:val="0"/>
        <w:spacing w:before="28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 1. Внести в Устав Лысогорского муниципального района Саратовской области следующие изменения и дополнения:</w:t>
      </w:r>
    </w:p>
    <w:p w14:paraId="6E0630FF" w14:textId="77777777" w:rsidR="001F2D09" w:rsidRPr="001F2D09" w:rsidRDefault="001F2D09" w:rsidP="001F2D09">
      <w:pPr>
        <w:widowControl w:val="0"/>
        <w:autoSpaceDE w:val="0"/>
        <w:autoSpaceDN w:val="0"/>
        <w:spacing w:before="28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1.1 статью 4 изложить в следующей редакции:</w:t>
      </w:r>
    </w:p>
    <w:p w14:paraId="7E92AAA8" w14:textId="77777777" w:rsidR="001F2D09" w:rsidRPr="001F2D09" w:rsidRDefault="001F2D09" w:rsidP="001F2D09">
      <w:pPr>
        <w:widowControl w:val="0"/>
        <w:autoSpaceDE w:val="0"/>
        <w:autoSpaceDN w:val="0"/>
        <w:spacing w:before="28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К формам непосредственного осуществления населением местного самоуправления относятся:</w:t>
      </w:r>
    </w:p>
    <w:p w14:paraId="5BA9F155"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 местный референдум;</w:t>
      </w:r>
    </w:p>
    <w:p w14:paraId="219C1EED"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2) муниципальные выборы;</w:t>
      </w:r>
    </w:p>
    <w:p w14:paraId="7D5B23CA"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3) сход граждан.</w:t>
      </w:r>
    </w:p>
    <w:p w14:paraId="2C78F757" w14:textId="77777777" w:rsidR="001F2D09" w:rsidRPr="001F2D09" w:rsidRDefault="001F2D09" w:rsidP="001F2D09">
      <w:pPr>
        <w:widowControl w:val="0"/>
        <w:autoSpaceDE w:val="0"/>
        <w:autoSpaceDN w:val="0"/>
        <w:spacing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К формам участия населения в осуществлении местного самоуправления относятся:</w:t>
      </w:r>
    </w:p>
    <w:p w14:paraId="37B5A14B"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 опрос;</w:t>
      </w:r>
    </w:p>
    <w:p w14:paraId="4DF9882C"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2) публичные слушания, общественные обсуждения;</w:t>
      </w:r>
    </w:p>
    <w:p w14:paraId="78E9D639"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3) собрание граждан;</w:t>
      </w:r>
    </w:p>
    <w:p w14:paraId="3DCC4B88"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lastRenderedPageBreak/>
        <w:t>4) инициативные проекты;</w:t>
      </w:r>
    </w:p>
    <w:p w14:paraId="617A7FF0" w14:textId="77777777" w:rsidR="001F2D09" w:rsidRPr="001F2D09" w:rsidRDefault="001F2D09" w:rsidP="001F2D09">
      <w:pPr>
        <w:widowControl w:val="0"/>
        <w:autoSpaceDE w:val="0"/>
        <w:autoSpaceDN w:val="0"/>
        <w:spacing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5) территориальное общественное самоуправление;</w:t>
      </w:r>
    </w:p>
    <w:p w14:paraId="338B0ABB"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6) староста сельского населенного пункта».</w:t>
      </w:r>
    </w:p>
    <w:p w14:paraId="78277B07"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1.2 абзац второй части 5 статьи 5 изложить в следующей редакции:</w:t>
      </w:r>
    </w:p>
    <w:p w14:paraId="1DA7A63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«В соответствии с ч. 9 статьи 43 Федерального закона от 20 марта 2025 года № 33-ФЗ «Об общих принципах организации местного самоуправления в единой системе публичной власти» в случае, если местный референдум не назначен решением Собрания Лысогорского муниципального района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Саратовской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Саратовской области или иным органом, на который судом возложено обеспечение проведения местного референдума.».</w:t>
      </w:r>
    </w:p>
    <w:p w14:paraId="43A1652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1.3 дополнить статьей 5.1 следующего содержания:</w:t>
      </w:r>
    </w:p>
    <w:p w14:paraId="21B3423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«Статья 5.1. Порядок организации и проведения схода граждан.</w:t>
      </w:r>
    </w:p>
    <w:p w14:paraId="7500342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Сход граждан может проводиться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23DCFBB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Сход граждан может созываться главой Лысогорского муниципального района либо представительным органом муниципального района, в том числе по инициативе группы жителей соответствующей части территории населенного пункта численностью не менее 10 человек.</w:t>
      </w:r>
    </w:p>
    <w:p w14:paraId="6FB206A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Проведение схода граждан обеспечивается главой муниципального района.</w:t>
      </w:r>
    </w:p>
    <w:p w14:paraId="1BB7219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B8FA84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1381F5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6. Решение схода граждан считается принятым, если за него проголосовало более половины участников схода граждан.</w:t>
      </w:r>
    </w:p>
    <w:p w14:paraId="51160046"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lastRenderedPageBreak/>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района.</w:t>
      </w:r>
    </w:p>
    <w:p w14:paraId="541570D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8. Решения, принятые на сходе граждан, подлежат официальному опубликованию.</w:t>
      </w:r>
    </w:p>
    <w:p w14:paraId="5595F7A3"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9. Инициатива группы жителей о проведении схода граждан должна быть оформлена в виде подписного листа в соответствии с формой, утвержденной Собранием Лысогорского муниципального района.</w:t>
      </w:r>
    </w:p>
    <w:p w14:paraId="754A0FC3"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В подписном листе должны быть указаны:</w:t>
      </w:r>
    </w:p>
    <w:p w14:paraId="354BAD1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вопрос местного значения, решаемый за счет средств самообложения граждан, а также размер разового платежа;</w:t>
      </w:r>
    </w:p>
    <w:p w14:paraId="333C31E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содержание инициативного проекта – в случае выявления мнения граждан о поддержке инициативного проекта;</w:t>
      </w:r>
    </w:p>
    <w:p w14:paraId="27546ADA"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предлагаемые сроки проведения схода граждан;</w:t>
      </w:r>
    </w:p>
    <w:p w14:paraId="6C93FC8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14:paraId="044C480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Подписной лист заверяется лицом, осуществляющим сбор подписей, направляется главе муниципального района и подлежит рассмотрению в течение 30 дней со дня его поступления.</w:t>
      </w:r>
    </w:p>
    <w:p w14:paraId="7D74CF6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10. По результатам рассмотрения инициативы жителей главой муниципального района принимается решение о проведении схода граждан либо об отклонении направленной инициативы.</w:t>
      </w:r>
    </w:p>
    <w:p w14:paraId="05454A2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Решение об отклонении инициативы граждан принимается в следующих случаях:</w:t>
      </w:r>
    </w:p>
    <w:p w14:paraId="4E39B85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непредставление подписных листов;</w:t>
      </w:r>
    </w:p>
    <w:p w14:paraId="1760DD96"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14:paraId="7A217504"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Сход граждан, проводимый по инициативе главы муниципального района, назначается постановлением администрации муниципального района.</w:t>
      </w:r>
    </w:p>
    <w:p w14:paraId="70931D2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Сход граждан, проводимый по инициативе группы жителей соответствующей части территории населенного пункта и представительного </w:t>
      </w:r>
      <w:r w:rsidRPr="001F2D09">
        <w:rPr>
          <w:rFonts w:ascii="PT Astra Serif" w:hAnsi="PT Astra Serif" w:cs="PT Astra Serif"/>
          <w:color w:val="000000"/>
          <w:sz w:val="28"/>
          <w:szCs w:val="22"/>
        </w:rPr>
        <w:lastRenderedPageBreak/>
        <w:t>органа муниципального района, назначается решением представительного органа муниципального района.</w:t>
      </w:r>
    </w:p>
    <w:p w14:paraId="56D14C6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 Решение, постановление о назначении схода граждан должно содержать сведения:</w:t>
      </w:r>
    </w:p>
    <w:p w14:paraId="366E293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о вопросе, выносимом на сход граждан;</w:t>
      </w:r>
    </w:p>
    <w:p w14:paraId="3B31377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о населенном пункте, на территории которого проводится сход граждан - по вопросу введения и использования средств самообложения граждан;</w:t>
      </w:r>
    </w:p>
    <w:p w14:paraId="6A28D6E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о территории муниципального образования или части его территории - по вопросу выявления мнения граждан о поддержке инициативного проекта</w:t>
      </w:r>
    </w:p>
    <w:p w14:paraId="3BC9F2A7"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14:paraId="4D6EBF1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14:paraId="2CA6C28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6) о составе комиссии по проведению схода граждан (далее - Комиссия).</w:t>
      </w:r>
    </w:p>
    <w:p w14:paraId="1482A79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14:paraId="7363215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14:paraId="3D0210B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района.</w:t>
      </w:r>
    </w:p>
    <w:p w14:paraId="13492DA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14:paraId="7969375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Комиссия дает разъяснения по вопросам голосования, подсчитывает голоса и подводит итоги голосования.</w:t>
      </w:r>
    </w:p>
    <w:p w14:paraId="547CA5A6"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14:paraId="4CEBAF3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Перед началом схода членами Комиссии проводится регистрация его участников согласно списку участников схода.</w:t>
      </w:r>
    </w:p>
    <w:p w14:paraId="08ACB52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lastRenderedPageBreak/>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14:paraId="64AD940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14:paraId="7214664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15. Решение схода граждан принимается открытым голосованием.</w:t>
      </w:r>
    </w:p>
    <w:p w14:paraId="13A458D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14:paraId="22F0AF4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16. В случае установления неправомочности схода сход признается несостоявшимся, о чем делается отметка в протоколе.</w:t>
      </w:r>
    </w:p>
    <w:p w14:paraId="06813713"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района с приложением списка участников схода граждан.».</w:t>
      </w:r>
    </w:p>
    <w:p w14:paraId="262A862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1.4 статью 7 – исключить.</w:t>
      </w:r>
    </w:p>
    <w:p w14:paraId="486A67F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1.5 статью 8 – исключить.</w:t>
      </w:r>
    </w:p>
    <w:p w14:paraId="3523D6C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1.6 статью 9 – исключить.</w:t>
      </w:r>
    </w:p>
    <w:p w14:paraId="3AF3A54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1.7 внести в статью 10 следующие изменения:</w:t>
      </w:r>
    </w:p>
    <w:p w14:paraId="301765F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абзац второй части 2 дополнить словами: «в течение 10 дней с момента поступления инициативы»;</w:t>
      </w:r>
    </w:p>
    <w:p w14:paraId="0CB0574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пункт 3 части 3 исключить;</w:t>
      </w:r>
    </w:p>
    <w:p w14:paraId="64120E3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пункт 4 части 3 изложить в следующей редакции: «4) вопросы преобразования муниципального района.»;</w:t>
      </w:r>
    </w:p>
    <w:p w14:paraId="23B9689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часть 4 изложить в следующей редакции:</w:t>
      </w:r>
    </w:p>
    <w:p w14:paraId="1AEE63AA"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w:t>
      </w:r>
      <w:r w:rsidRPr="001F2D09">
        <w:rPr>
          <w:rFonts w:ascii="PT Astra Serif" w:hAnsi="PT Astra Serif" w:cs="PT Astra Serif"/>
          <w:color w:val="000000"/>
          <w:sz w:val="28"/>
          <w:szCs w:val="22"/>
        </w:rPr>
        <w:lastRenderedPageBreak/>
        <w:t>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14:paraId="46723F6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1.8 в абзацах первом и втором части 4 статьи 11 слово «шестнадцатилетнего» заменить словом «восемнадцатилетнего».</w:t>
      </w:r>
    </w:p>
    <w:p w14:paraId="27F85486"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1.9 в статью 12 внести следующие изменения:</w:t>
      </w:r>
    </w:p>
    <w:p w14:paraId="7CCF724A"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часть 1 изложить в следующей редакции:</w:t>
      </w:r>
    </w:p>
    <w:p w14:paraId="3D608A6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Опрос граждан может проводиться на всей территории Лысогорского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Саратовской области в части осуществления полномочий по решению вопросов установления общих принципов организации местного самоуправления.»;</w:t>
      </w:r>
    </w:p>
    <w:p w14:paraId="3BA96AB4"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в части 2 слово «шестнадцатилетнего» заменить словом «восемнадцатилетнего»;</w:t>
      </w:r>
    </w:p>
    <w:p w14:paraId="6D6F4F7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часть 3 изложить в следующей редакции:</w:t>
      </w:r>
    </w:p>
    <w:p w14:paraId="6248341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Опрос граждан проводится по инициативе:</w:t>
      </w:r>
    </w:p>
    <w:p w14:paraId="07022DB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Собрания Лысогорского муниципального района, главы Лысогорского муниципального района;</w:t>
      </w:r>
    </w:p>
    <w:p w14:paraId="799FBE0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органов государственной власти Саратовской области;</w:t>
      </w:r>
    </w:p>
    <w:p w14:paraId="0049435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жителей Лысогорского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5A9611C"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в абзаце первом части 5 слова «в течение месяца» заменить словами «в течение трех месяцев».</w:t>
      </w:r>
    </w:p>
    <w:p w14:paraId="1DFF365C"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1.10 статью 13 – исключить.</w:t>
      </w:r>
    </w:p>
    <w:p w14:paraId="62D51854"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1.11 в абзаце третьем статьи 15 слова «в соответствии со статьёй 19 Федерального закона № 131-ФЗ от 6 октября 2003 года» заменить словами «в </w:t>
      </w:r>
      <w:r w:rsidRPr="001F2D09">
        <w:rPr>
          <w:rFonts w:ascii="PT Astra Serif" w:hAnsi="PT Astra Serif" w:cs="PT Astra Serif"/>
          <w:color w:val="000000"/>
          <w:sz w:val="28"/>
          <w:szCs w:val="22"/>
        </w:rPr>
        <w:lastRenderedPageBreak/>
        <w:t>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14:paraId="241347A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1.12 в части 1 статьи 17 слова «Законом Саратовской области от 29.10.2014 № 131-ЗСО «О порядке формирования представительных органов муниципальных районов Саратовской области» заменить словами «Законом Саратовской области от 11 июня 2025 года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12B186A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1.13 пункт 7 части 1 статьи 19 – исключить.</w:t>
      </w:r>
    </w:p>
    <w:p w14:paraId="3F88519F"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1.14 статью 20 изложить в следующей редакции:</w:t>
      </w:r>
    </w:p>
    <w:p w14:paraId="6BB0122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«Досрочное прекращение полномочий представительного органа муниципального района</w:t>
      </w:r>
    </w:p>
    <w:p w14:paraId="5CB4863B"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 Полномочия Собрания Лысогорского муниципального района прекращаются досрочно в следующих случаях:</w:t>
      </w:r>
    </w:p>
    <w:p w14:paraId="148E6439"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 вступление в силу закона Саратовской области о его роспуске;</w:t>
      </w:r>
    </w:p>
    <w:p w14:paraId="35A78991"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2) принятие Собранием Лысогорского муниципального района решения о самороспуске. Решение о самороспуске считается принятым, если за него проголосовало не менее двух третей от установленного в части 1 статьи 17 настоящего Устава числа депутатов Собрания Лысогорского муниципального района;</w:t>
      </w:r>
    </w:p>
    <w:p w14:paraId="7755559E"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3) вступление в силу решения областного суда о неправомочности данного состава депутатов представительного органа Лысогорского муниципального района, в том числе в связи со сложением депутатами своих полномочий;</w:t>
      </w:r>
    </w:p>
    <w:p w14:paraId="1FC2755A"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4) преобразование муниципального района,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021CC75B"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5) увеличение численности избирателей муниципального района более чем на 25 процентов;</w:t>
      </w:r>
    </w:p>
    <w:p w14:paraId="25189061"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A67940F"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2. Досрочное прекращение полномочий Собрания Лысогорского муниципального района влечет за собой досрочное прекращение полномочий </w:t>
      </w:r>
      <w:r w:rsidRPr="001F2D09">
        <w:rPr>
          <w:rFonts w:ascii="PT Astra Serif" w:hAnsi="PT Astra Serif" w:cs="PT Astra Serif"/>
          <w:color w:val="000000"/>
          <w:sz w:val="28"/>
          <w:szCs w:val="22"/>
        </w:rPr>
        <w:lastRenderedPageBreak/>
        <w:t>его депутатов.</w:t>
      </w:r>
    </w:p>
    <w:p w14:paraId="32A7E47C"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3. В случае досрочного прекращения полномочий Собрания Лысогорского муниципального района досрочные выборы в указанный представительный орган проводятся в сроки, установленные Федеральным законом.».</w:t>
      </w:r>
    </w:p>
    <w:p w14:paraId="6DF52523"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1.15 в абзаце втором части 6, части 13 статьи 21, пункте 11 части 1 статьи 24.1, частях 10 и 11 статьи 25, абзаце втором части 3 статьи 36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14:paraId="709EA37A"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1.16 в статью 25 внести следующие изменения:</w:t>
      </w:r>
    </w:p>
    <w:p w14:paraId="10F27197"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часть 8 изложить в следующей редакции:</w:t>
      </w:r>
    </w:p>
    <w:p w14:paraId="3FFC617B"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«8. В случае, если глава </w:t>
      </w:r>
      <w:bookmarkStart w:id="1" w:name="_Hlk204869462"/>
      <w:r w:rsidRPr="001F2D09">
        <w:rPr>
          <w:rFonts w:ascii="PT Astra Serif" w:hAnsi="PT Astra Serif" w:cs="PT Astra Serif"/>
          <w:color w:val="000000"/>
          <w:sz w:val="28"/>
          <w:szCs w:val="22"/>
        </w:rPr>
        <w:t xml:space="preserve">Лысогорского муниципального района </w:t>
      </w:r>
      <w:bookmarkEnd w:id="1"/>
      <w:r w:rsidRPr="001F2D09">
        <w:rPr>
          <w:rFonts w:ascii="PT Astra Serif" w:hAnsi="PT Astra Serif" w:cs="PT Astra Serif"/>
          <w:color w:val="000000"/>
          <w:sz w:val="28"/>
          <w:szCs w:val="22"/>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Лысогорского муниципального района.».</w:t>
      </w:r>
    </w:p>
    <w:p w14:paraId="50348B4B"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часть 9 изложить в следующей редакции:</w:t>
      </w:r>
    </w:p>
    <w:p w14:paraId="0AD08D66"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«9. Главе муниципального района предоставляются гарантии в виде ежемесячного денежного вознаграждения, ежемесячной процентной надбавки к денежному вознаграждению за работу со сведениями, составляющими государственную тайну, материальной помощи, ежегодного основного и дополнительного оплачиваемых отпусков, единовременной выплаты при предоставлении ежегодного оплачиваемого отпуска, ежемесячной доплаты к трудовой пенсии, в порядке и размерах, установленных решениями Собрания Лысогорского муниципального района.»;</w:t>
      </w:r>
    </w:p>
    <w:p w14:paraId="7DCD2AAA"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дополнить частью 12 следующего содержания:</w:t>
      </w:r>
    </w:p>
    <w:p w14:paraId="42EAA6D5"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«12. Глава Лысогорского муниципального района одновременно замещает государственную должность Саратовской области и муниципальную должность.»</w:t>
      </w:r>
    </w:p>
    <w:p w14:paraId="3F0F0296"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1.17 статью 28 изложить в следующей редакции:</w:t>
      </w:r>
    </w:p>
    <w:p w14:paraId="3DE2F9BA" w14:textId="77777777" w:rsidR="001F2D09" w:rsidRPr="001F2D09" w:rsidRDefault="001F2D09" w:rsidP="001F2D09">
      <w:pPr>
        <w:widowControl w:val="0"/>
        <w:autoSpaceDE w:val="0"/>
        <w:autoSpaceDN w:val="0"/>
        <w:spacing w:after="160" w:line="276" w:lineRule="auto"/>
        <w:ind w:firstLine="709"/>
        <w:rPr>
          <w:rFonts w:ascii="PT Astra Serif" w:hAnsi="PT Astra Serif" w:cs="PT Astra Serif"/>
          <w:color w:val="000000"/>
          <w:sz w:val="28"/>
          <w:szCs w:val="22"/>
        </w:rPr>
      </w:pPr>
      <w:r w:rsidRPr="001F2D09">
        <w:rPr>
          <w:rFonts w:ascii="PT Astra Serif" w:hAnsi="PT Astra Serif" w:cs="PT Astra Serif"/>
          <w:color w:val="000000"/>
          <w:sz w:val="28"/>
          <w:szCs w:val="22"/>
        </w:rPr>
        <w:t>«Статья 28. Досрочное прекращение полномочий главы Лысогорского муниципального района</w:t>
      </w:r>
    </w:p>
    <w:p w14:paraId="4793281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«1. Полномочия главы Лысогорского муниципального района </w:t>
      </w:r>
      <w:r w:rsidRPr="001F2D09">
        <w:rPr>
          <w:rFonts w:ascii="PT Astra Serif" w:hAnsi="PT Astra Serif" w:cs="PT Astra Serif"/>
          <w:color w:val="000000"/>
          <w:sz w:val="28"/>
          <w:szCs w:val="22"/>
        </w:rPr>
        <w:lastRenderedPageBreak/>
        <w:t>прекращаются досрочно в случаях, предусмотренных частью 1 статьи 30, частью 1 статьи 21 Федерального закона от 20 марта 2025 года № 33-ФЗ «Об общих принципах организации местного самоуправления в единой системе публичной власти», частью 12 статьи 3 Закона Саратовской области от 11 июня 2025 года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7376CEA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2.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 случае досрочного прекращения полномочий главы Лысогорского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Лысогорского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2FE3C38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Гарантии осуществления полномочий главы Лысогорского муниципального района, установленные настоящим Уставом, распространяются на временно исполняющего полномочия главы Лысогорского муниципального района на срок до дня избрания главы Лысогорского муниципального района в установленном порядке и вступления его в должность.».</w:t>
      </w:r>
    </w:p>
    <w:p w14:paraId="4FCFDAB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1.18 дополнить статьей 28.1 следующего содержания:</w:t>
      </w:r>
    </w:p>
    <w:p w14:paraId="7405A64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«Статья 28.1. Ответственность лиц, замещающих муниципальные должности</w:t>
      </w:r>
    </w:p>
    <w:p w14:paraId="17C97DF7"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7F223C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предупреждение;</w:t>
      </w:r>
    </w:p>
    <w:p w14:paraId="0F545CB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w:t>
      </w:r>
      <w:r w:rsidRPr="001F2D09">
        <w:rPr>
          <w:rFonts w:ascii="PT Astra Serif" w:hAnsi="PT Astra Serif" w:cs="PT Astra Serif"/>
          <w:color w:val="000000"/>
          <w:sz w:val="28"/>
          <w:szCs w:val="22"/>
        </w:rPr>
        <w:lastRenderedPageBreak/>
        <w:t>до прекращения срока его полномочий;</w:t>
      </w:r>
    </w:p>
    <w:p w14:paraId="3275D23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D0F4E5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4) запрет занимать должности в соответствующем органе местного самоуправления до прекращения срока его полномочий;</w:t>
      </w:r>
    </w:p>
    <w:p w14:paraId="7F3E4EAD"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5) запрет исполнять полномочия на постоянной основе до прекращения срока его полномочий.</w:t>
      </w:r>
    </w:p>
    <w:p w14:paraId="145D3DA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14:paraId="581324C8"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1.19 часть 3 статьи 32 изложить в следующей редакции:</w:t>
      </w:r>
    </w:p>
    <w:p w14:paraId="7176E2D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В целях наиболее эффективного решения задач в интересах населения, проживающего на территории муниципального района, в структуре местной администрации могут быть сформированы территориальные органы местной администрации.</w:t>
      </w:r>
    </w:p>
    <w:p w14:paraId="78E88E24"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Критериями формирования в структуре местной администрации территориальных органов местной администрации являются 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 а также наличие имущественных, финансовых ресурсов, предусмотренных местным бюджетом, у муниципального образования для формирования, содержания и деятельности территориальных органов местной администрации.».</w:t>
      </w:r>
    </w:p>
    <w:p w14:paraId="0CA20506"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1.20 статью 43 дополнить частью 4 следующего содержания:</w:t>
      </w:r>
    </w:p>
    <w:p w14:paraId="3EA77A17"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«4. Проекты нормативных правовых актов представительного органа муниципального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района,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района по представлению главы Лысогорского муниципального района либо при наличии заключения указанного лица. Заключение представляется в представительный орган </w:t>
      </w:r>
      <w:r w:rsidRPr="001F2D09">
        <w:rPr>
          <w:rFonts w:ascii="PT Astra Serif" w:hAnsi="PT Astra Serif" w:cs="PT Astra Serif"/>
          <w:color w:val="000000"/>
          <w:sz w:val="28"/>
          <w:szCs w:val="22"/>
        </w:rPr>
        <w:lastRenderedPageBreak/>
        <w:t>Лысогорского муниципального района в течение 25 календарных дней со дня поступления главе Лысогорского муниципального района соответствующего запроса.».</w:t>
      </w:r>
    </w:p>
    <w:p w14:paraId="3A03A61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1.21 статью 44 изложить в следующей редакции:</w:t>
      </w:r>
    </w:p>
    <w:p w14:paraId="39068842"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«Статья 44. Обнародование муниципальных правовых актов</w:t>
      </w:r>
    </w:p>
    <w:p w14:paraId="4AA61AA7"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район, а также соглашения, заключаемые между органами местного самоуправления, вступают в силу после их официального опубликования.</w:t>
      </w:r>
    </w:p>
    <w:p w14:paraId="615947D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14:paraId="3926E943"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Под обнародованием муниципального правового акта понимаются:</w:t>
      </w:r>
    </w:p>
    <w:p w14:paraId="24CF927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 официальное опубликование муниципального правового акта органа местного самоуправления Лысогорского муниципального района;</w:t>
      </w:r>
    </w:p>
    <w:p w14:paraId="4A32EB59"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2) размещение муниципального правового акта органа местного самоуправления Лысогорского муниципального района в местах, доступных для неограниченного круга лиц (в помещениях государственных органов, органов местного самоуправления Лысогорского муниципального района, муниципальных библиотек, в других доступных для посещения местах);</w:t>
      </w:r>
    </w:p>
    <w:p w14:paraId="1E7B827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размещение на официальном сайте в информационно-телекоммуникационной сети «Интернет»;</w:t>
      </w:r>
    </w:p>
    <w:p w14:paraId="0347B2A5"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 г.).</w:t>
      </w:r>
    </w:p>
    <w:p w14:paraId="709D2101"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3. Официальным опубликованием муниципального правового акта органа местного самоуправления Лысогорского муниципального района,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Лысогорском муниципальном районе, или первое размещение в сетевом издании.</w:t>
      </w:r>
    </w:p>
    <w:p w14:paraId="570824F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Лысогорского муниципального района, в том числе </w:t>
      </w:r>
      <w:r w:rsidRPr="001F2D09">
        <w:rPr>
          <w:rFonts w:ascii="PT Astra Serif" w:hAnsi="PT Astra Serif" w:cs="PT Astra Serif"/>
          <w:color w:val="000000"/>
          <w:sz w:val="28"/>
          <w:szCs w:val="22"/>
        </w:rPr>
        <w:lastRenderedPageBreak/>
        <w:t>соглашений, заключенных между органами местного самоуправления, газету «Призыв 64» (свидетельство о регистрации СМИ: ПИ № ТУ64-00659 от 19.03.2025 г.).</w:t>
      </w:r>
    </w:p>
    <w:p w14:paraId="6E7FF7F7" w14:textId="7E1D37C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5. Определить сетевым изданием для официального опубликования муниципальных правовых актов органов местного самоуправления </w:t>
      </w:r>
      <w:r w:rsidR="00E855D9">
        <w:rPr>
          <w:rFonts w:ascii="PT Astra Serif" w:hAnsi="PT Astra Serif" w:cs="PT Astra Serif"/>
          <w:color w:val="000000"/>
          <w:sz w:val="28"/>
          <w:szCs w:val="22"/>
        </w:rPr>
        <w:t>Лысогорского</w:t>
      </w:r>
      <w:r w:rsidRPr="001F2D09">
        <w:rPr>
          <w:rFonts w:ascii="PT Astra Serif" w:hAnsi="PT Astra Serif" w:cs="PT Astra Serif"/>
          <w:color w:val="000000"/>
          <w:sz w:val="28"/>
          <w:szCs w:val="22"/>
        </w:rPr>
        <w:t xml:space="preserve"> муниципального </w:t>
      </w:r>
      <w:r w:rsidR="00E855D9">
        <w:rPr>
          <w:rFonts w:ascii="PT Astra Serif" w:hAnsi="PT Astra Serif" w:cs="PT Astra Serif"/>
          <w:color w:val="000000"/>
          <w:sz w:val="28"/>
          <w:szCs w:val="22"/>
        </w:rPr>
        <w:t>района</w:t>
      </w:r>
      <w:r w:rsidRPr="001F2D09">
        <w:rPr>
          <w:rFonts w:ascii="PT Astra Serif" w:hAnsi="PT Astra Serif" w:cs="PT Astra Serif"/>
          <w:color w:val="000000"/>
          <w:sz w:val="28"/>
          <w:szCs w:val="22"/>
        </w:rPr>
        <w:t>, в том числе соглашений, заключенных между органами местного самоуправления, сетевое издание «Призыв- Л», имеющее доменное имя сайта в информационно-телекоммуникационной сети «Интернет»: prizyvr64.ru. Свидетельство о регистрации СМИ: ЭЛ № ФС 77-82980 от 14.03.2022 г.</w:t>
      </w:r>
    </w:p>
    <w:p w14:paraId="3E58BAD0"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14:paraId="6D038F9B"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7. Нормативные правовые акты Лысогорского муниципального района о налогах и сборах, вступают в силу в соответствии с Налоговым Кодексом Российской Федерации.».</w:t>
      </w:r>
    </w:p>
    <w:p w14:paraId="3CA9298A"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1.22 По тексту устава Лысогорского муниципального района слова «официальное опубликование (обнародование)» и слова «официальное обнародование» заменить на слова «официальное опубликование» в соответствующих падежах.</w:t>
      </w:r>
    </w:p>
    <w:p w14:paraId="40AB7344"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r w:rsidRPr="001F2D09">
        <w:rPr>
          <w:rFonts w:ascii="PT Astra Serif" w:hAnsi="PT Astra Serif" w:cs="PT Astra Serif"/>
          <w:color w:val="000000"/>
          <w:sz w:val="28"/>
          <w:szCs w:val="22"/>
        </w:rPr>
        <w:t xml:space="preserve"> 1.23 По тексту устава Лысогорского муниципального района слова «выборное должностное лицо»</w:t>
      </w:r>
      <w:r w:rsidRPr="001F2D09">
        <w:rPr>
          <w:rFonts w:ascii="Calibri" w:eastAsia="Calibri" w:hAnsi="Calibri"/>
          <w:color w:val="000000"/>
          <w:sz w:val="22"/>
          <w:szCs w:val="22"/>
          <w:lang w:eastAsia="en-US"/>
        </w:rPr>
        <w:t xml:space="preserve"> </w:t>
      </w:r>
      <w:r w:rsidRPr="001F2D09">
        <w:rPr>
          <w:rFonts w:ascii="PT Astra Serif" w:eastAsia="Calibri" w:hAnsi="PT Astra Serif"/>
          <w:color w:val="000000"/>
          <w:sz w:val="28"/>
          <w:szCs w:val="28"/>
          <w:lang w:eastAsia="en-US"/>
        </w:rPr>
        <w:t>заменить на слова</w:t>
      </w:r>
      <w:r w:rsidRPr="001F2D09">
        <w:rPr>
          <w:rFonts w:ascii="Calibri" w:eastAsia="Calibri" w:hAnsi="Calibri"/>
          <w:color w:val="000000"/>
          <w:sz w:val="28"/>
          <w:szCs w:val="28"/>
          <w:lang w:eastAsia="en-US"/>
        </w:rPr>
        <w:t xml:space="preserve"> </w:t>
      </w:r>
      <w:r w:rsidRPr="001F2D09">
        <w:rPr>
          <w:rFonts w:ascii="PT Astra Serif" w:hAnsi="PT Astra Serif" w:cs="PT Astra Serif"/>
          <w:color w:val="000000"/>
          <w:sz w:val="28"/>
          <w:szCs w:val="22"/>
        </w:rPr>
        <w:t>«глава муниципального района» в соответствующих падежах.</w:t>
      </w:r>
    </w:p>
    <w:p w14:paraId="196F5440" w14:textId="77777777" w:rsidR="00227408" w:rsidRPr="00DB3C3B" w:rsidRDefault="00227408" w:rsidP="00227408">
      <w:pPr>
        <w:ind w:firstLine="709"/>
        <w:contextualSpacing/>
        <w:rPr>
          <w:rFonts w:ascii="PT Astra Serif" w:hAnsi="PT Astra Serif"/>
          <w:sz w:val="28"/>
          <w:szCs w:val="28"/>
        </w:rPr>
      </w:pPr>
      <w:r w:rsidRPr="00DB3C3B">
        <w:rPr>
          <w:rFonts w:ascii="PT Astra Serif" w:hAnsi="PT Astra Serif"/>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14:paraId="5EFFD312" w14:textId="77777777" w:rsidR="00227408" w:rsidRPr="00DB3C3B" w:rsidRDefault="00227408" w:rsidP="00227408">
      <w:pPr>
        <w:ind w:firstLine="0"/>
        <w:contextualSpacing/>
        <w:rPr>
          <w:rFonts w:ascii="PT Astra Serif" w:hAnsi="PT Astra Serif"/>
          <w:sz w:val="28"/>
          <w:szCs w:val="28"/>
        </w:rPr>
      </w:pPr>
      <w:r w:rsidRPr="00DB3C3B">
        <w:rPr>
          <w:rFonts w:ascii="PT Astra Serif" w:hAnsi="PT Astra Serif"/>
          <w:sz w:val="28"/>
          <w:szCs w:val="28"/>
        </w:rPr>
        <w:tab/>
      </w:r>
    </w:p>
    <w:p w14:paraId="17513FBE" w14:textId="77777777" w:rsidR="00227408" w:rsidRPr="00DB3C3B" w:rsidRDefault="00227408" w:rsidP="00227408">
      <w:pPr>
        <w:ind w:firstLine="709"/>
        <w:contextualSpacing/>
        <w:rPr>
          <w:rFonts w:ascii="PT Astra Serif" w:hAnsi="PT Astra Serif"/>
          <w:sz w:val="28"/>
          <w:szCs w:val="28"/>
        </w:rPr>
      </w:pPr>
      <w:r w:rsidRPr="00DB3C3B">
        <w:rPr>
          <w:rFonts w:ascii="PT Astra Serif" w:hAnsi="PT Astra Serif"/>
          <w:sz w:val="28"/>
          <w:szCs w:val="28"/>
        </w:rPr>
        <w:t>3. Настоящее решение вступает в силу со дня его официального опубликования в районной газете «Призыв» после государственной регистрации.</w:t>
      </w:r>
    </w:p>
    <w:p w14:paraId="2525C17E" w14:textId="77777777" w:rsidR="001F2D09" w:rsidRPr="001F2D09" w:rsidRDefault="001F2D09" w:rsidP="001F2D09">
      <w:pPr>
        <w:widowControl w:val="0"/>
        <w:autoSpaceDE w:val="0"/>
        <w:autoSpaceDN w:val="0"/>
        <w:spacing w:after="160" w:line="276" w:lineRule="auto"/>
        <w:ind w:firstLine="708"/>
        <w:rPr>
          <w:rFonts w:ascii="PT Astra Serif" w:hAnsi="PT Astra Serif" w:cs="PT Astra Serif"/>
          <w:color w:val="000000"/>
          <w:sz w:val="28"/>
          <w:szCs w:val="22"/>
        </w:rPr>
      </w:pPr>
    </w:p>
    <w:p w14:paraId="347CD1B8"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Председатель Собрания</w:t>
      </w:r>
    </w:p>
    <w:p w14:paraId="33865C9B"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Лысогорского муниципального района                                      В.А. Кузенков</w:t>
      </w:r>
    </w:p>
    <w:p w14:paraId="449B7B34"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 xml:space="preserve">   </w:t>
      </w:r>
    </w:p>
    <w:p w14:paraId="1BD24C04"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 xml:space="preserve">                              </w:t>
      </w:r>
    </w:p>
    <w:p w14:paraId="6DBAEBEC"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 xml:space="preserve">Глава Лысогорского </w:t>
      </w:r>
    </w:p>
    <w:p w14:paraId="36F9BEF6" w14:textId="77777777" w:rsidR="001F2D09" w:rsidRPr="001F2D09" w:rsidRDefault="001F2D09" w:rsidP="001F2D09">
      <w:pPr>
        <w:widowControl w:val="0"/>
        <w:autoSpaceDE w:val="0"/>
        <w:autoSpaceDN w:val="0"/>
        <w:spacing w:line="276" w:lineRule="auto"/>
        <w:ind w:firstLine="0"/>
        <w:rPr>
          <w:rFonts w:ascii="PT Astra Serif" w:hAnsi="PT Astra Serif" w:cs="PT Astra Serif"/>
          <w:b/>
          <w:bCs/>
          <w:color w:val="000000"/>
          <w:sz w:val="28"/>
          <w:szCs w:val="22"/>
        </w:rPr>
      </w:pPr>
      <w:r w:rsidRPr="001F2D09">
        <w:rPr>
          <w:rFonts w:ascii="PT Astra Serif" w:hAnsi="PT Astra Serif" w:cs="PT Astra Serif"/>
          <w:b/>
          <w:bCs/>
          <w:color w:val="000000"/>
          <w:sz w:val="28"/>
          <w:szCs w:val="22"/>
        </w:rPr>
        <w:t xml:space="preserve">муниципального района     </w:t>
      </w:r>
      <w:r w:rsidRPr="001F2D09">
        <w:rPr>
          <w:rFonts w:ascii="PT Astra Serif" w:hAnsi="PT Astra Serif" w:cs="PT Astra Serif"/>
          <w:b/>
          <w:bCs/>
          <w:color w:val="000000"/>
          <w:sz w:val="28"/>
          <w:szCs w:val="22"/>
        </w:rPr>
        <w:tab/>
      </w:r>
      <w:r w:rsidRPr="001F2D09">
        <w:rPr>
          <w:rFonts w:ascii="PT Astra Serif" w:hAnsi="PT Astra Serif" w:cs="PT Astra Serif"/>
          <w:b/>
          <w:bCs/>
          <w:color w:val="000000"/>
          <w:sz w:val="28"/>
          <w:szCs w:val="22"/>
        </w:rPr>
        <w:tab/>
        <w:t xml:space="preserve">           </w:t>
      </w:r>
      <w:r w:rsidRPr="001F2D09">
        <w:rPr>
          <w:rFonts w:ascii="PT Astra Serif" w:hAnsi="PT Astra Serif" w:cs="PT Astra Serif"/>
          <w:b/>
          <w:bCs/>
          <w:color w:val="000000"/>
          <w:sz w:val="28"/>
          <w:szCs w:val="22"/>
        </w:rPr>
        <w:tab/>
        <w:t xml:space="preserve">                            С.В. Фартуков  </w:t>
      </w:r>
    </w:p>
    <w:p w14:paraId="20BD8788" w14:textId="77777777" w:rsidR="001F2D09" w:rsidRPr="00C54E76" w:rsidRDefault="001F2D09" w:rsidP="00DA30B2">
      <w:pPr>
        <w:autoSpaceDE w:val="0"/>
        <w:autoSpaceDN w:val="0"/>
        <w:adjustRightInd w:val="0"/>
        <w:rPr>
          <w:rFonts w:ascii="Times New Roman" w:hAnsi="Times New Roman"/>
          <w:sz w:val="40"/>
          <w:szCs w:val="28"/>
        </w:rPr>
      </w:pPr>
    </w:p>
    <w:sectPr w:rsidR="001F2D09" w:rsidRPr="00C54E76" w:rsidSect="00C133B7">
      <w:pgSz w:w="11906" w:h="16838"/>
      <w:pgMar w:top="851" w:right="566"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A83" w14:textId="77777777" w:rsidR="0090466D" w:rsidRDefault="0090466D" w:rsidP="00956AFB">
      <w:r>
        <w:separator/>
      </w:r>
    </w:p>
  </w:endnote>
  <w:endnote w:type="continuationSeparator" w:id="0">
    <w:p w14:paraId="4EF47963" w14:textId="77777777" w:rsidR="0090466D" w:rsidRDefault="0090466D" w:rsidP="0095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B6D5" w14:textId="77777777" w:rsidR="0090466D" w:rsidRDefault="0090466D" w:rsidP="00956AFB">
      <w:r>
        <w:separator/>
      </w:r>
    </w:p>
  </w:footnote>
  <w:footnote w:type="continuationSeparator" w:id="0">
    <w:p w14:paraId="01C031D8" w14:textId="77777777" w:rsidR="0090466D" w:rsidRDefault="0090466D" w:rsidP="00956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2A2"/>
    <w:multiLevelType w:val="hybridMultilevel"/>
    <w:tmpl w:val="22B25B24"/>
    <w:lvl w:ilvl="0" w:tplc="0666B63E">
      <w:start w:val="1"/>
      <w:numFmt w:val="decimal"/>
      <w:lvlText w:val="%1."/>
      <w:lvlJc w:val="left"/>
      <w:pPr>
        <w:ind w:left="644" w:hanging="360"/>
      </w:pPr>
      <w:rPr>
        <w:rFonts w:hint="default"/>
        <w:b w:val="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92F0A38"/>
    <w:multiLevelType w:val="multilevel"/>
    <w:tmpl w:val="59F441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15:restartNumberingAfterBreak="0">
    <w:nsid w:val="0E9C1967"/>
    <w:multiLevelType w:val="multilevel"/>
    <w:tmpl w:val="D65C2640"/>
    <w:lvl w:ilvl="0">
      <w:start w:val="1"/>
      <w:numFmt w:val="decimal"/>
      <w:lvlText w:val="%1."/>
      <w:lvlJc w:val="left"/>
      <w:pPr>
        <w:ind w:left="1497" w:hanging="93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A4678"/>
    <w:multiLevelType w:val="hybridMultilevel"/>
    <w:tmpl w:val="486A74D0"/>
    <w:lvl w:ilvl="0" w:tplc="702E02CA">
      <w:start w:val="1"/>
      <w:numFmt w:val="decimal"/>
      <w:lvlText w:val="%1)"/>
      <w:lvlJc w:val="left"/>
      <w:pPr>
        <w:ind w:left="50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7AE1F4F"/>
    <w:multiLevelType w:val="multilevel"/>
    <w:tmpl w:val="700CDA98"/>
    <w:lvl w:ilvl="0">
      <w:start w:val="1"/>
      <w:numFmt w:val="decimal"/>
      <w:lvlText w:val="%1."/>
      <w:lvlJc w:val="left"/>
      <w:pPr>
        <w:ind w:left="495" w:hanging="495"/>
      </w:pPr>
      <w:rPr>
        <w:rFonts w:hint="default"/>
        <w:b/>
        <w:sz w:val="24"/>
      </w:rPr>
    </w:lvl>
    <w:lvl w:ilvl="1">
      <w:start w:val="1"/>
      <w:numFmt w:val="decimal"/>
      <w:lvlText w:val="%1.%2."/>
      <w:lvlJc w:val="left"/>
      <w:pPr>
        <w:ind w:left="1429" w:hanging="720"/>
      </w:pPr>
      <w:rPr>
        <w:rFonts w:hint="default"/>
        <w:b w:val="0"/>
        <w:sz w:val="24"/>
      </w:rPr>
    </w:lvl>
    <w:lvl w:ilvl="2">
      <w:start w:val="1"/>
      <w:numFmt w:val="decimal"/>
      <w:lvlText w:val="%1.%2.%3."/>
      <w:lvlJc w:val="left"/>
      <w:pPr>
        <w:ind w:left="1800" w:hanging="720"/>
      </w:pPr>
      <w:rPr>
        <w:rFonts w:hint="default"/>
        <w:b/>
        <w:sz w:val="24"/>
      </w:rPr>
    </w:lvl>
    <w:lvl w:ilvl="3">
      <w:start w:val="1"/>
      <w:numFmt w:val="decimal"/>
      <w:lvlText w:val="%1.%2.%3.%4."/>
      <w:lvlJc w:val="left"/>
      <w:pPr>
        <w:ind w:left="2700" w:hanging="1080"/>
      </w:pPr>
      <w:rPr>
        <w:rFonts w:hint="default"/>
        <w:b/>
        <w:sz w:val="24"/>
      </w:rPr>
    </w:lvl>
    <w:lvl w:ilvl="4">
      <w:start w:val="1"/>
      <w:numFmt w:val="decimal"/>
      <w:lvlText w:val="%1.%2.%3.%4.%5."/>
      <w:lvlJc w:val="left"/>
      <w:pPr>
        <w:ind w:left="3240" w:hanging="1080"/>
      </w:pPr>
      <w:rPr>
        <w:rFonts w:hint="default"/>
        <w:b/>
        <w:sz w:val="24"/>
      </w:rPr>
    </w:lvl>
    <w:lvl w:ilvl="5">
      <w:start w:val="1"/>
      <w:numFmt w:val="decimal"/>
      <w:lvlText w:val="%1.%2.%3.%4.%5.%6."/>
      <w:lvlJc w:val="left"/>
      <w:pPr>
        <w:ind w:left="4140" w:hanging="1440"/>
      </w:pPr>
      <w:rPr>
        <w:rFonts w:hint="default"/>
        <w:b/>
        <w:sz w:val="24"/>
      </w:rPr>
    </w:lvl>
    <w:lvl w:ilvl="6">
      <w:start w:val="1"/>
      <w:numFmt w:val="decimal"/>
      <w:lvlText w:val="%1.%2.%3.%4.%5.%6.%7."/>
      <w:lvlJc w:val="left"/>
      <w:pPr>
        <w:ind w:left="5040" w:hanging="1800"/>
      </w:pPr>
      <w:rPr>
        <w:rFonts w:hint="default"/>
        <w:b/>
        <w:sz w:val="24"/>
      </w:rPr>
    </w:lvl>
    <w:lvl w:ilvl="7">
      <w:start w:val="1"/>
      <w:numFmt w:val="decimal"/>
      <w:lvlText w:val="%1.%2.%3.%4.%5.%6.%7.%8."/>
      <w:lvlJc w:val="left"/>
      <w:pPr>
        <w:ind w:left="5580" w:hanging="1800"/>
      </w:pPr>
      <w:rPr>
        <w:rFonts w:hint="default"/>
        <w:b/>
        <w:sz w:val="24"/>
      </w:rPr>
    </w:lvl>
    <w:lvl w:ilvl="8">
      <w:start w:val="1"/>
      <w:numFmt w:val="decimal"/>
      <w:lvlText w:val="%1.%2.%3.%4.%5.%6.%7.%8.%9."/>
      <w:lvlJc w:val="left"/>
      <w:pPr>
        <w:ind w:left="6480" w:hanging="2160"/>
      </w:pPr>
      <w:rPr>
        <w:rFonts w:hint="default"/>
        <w:b/>
        <w:sz w:val="24"/>
      </w:rPr>
    </w:lvl>
  </w:abstractNum>
  <w:abstractNum w:abstractNumId="5" w15:restartNumberingAfterBreak="0">
    <w:nsid w:val="209B02D0"/>
    <w:multiLevelType w:val="hybridMultilevel"/>
    <w:tmpl w:val="A0681CB8"/>
    <w:lvl w:ilvl="0" w:tplc="CC265D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40559CC"/>
    <w:multiLevelType w:val="multilevel"/>
    <w:tmpl w:val="E2EABFDE"/>
    <w:lvl w:ilvl="0">
      <w:start w:val="1"/>
      <w:numFmt w:val="decimal"/>
      <w:lvlText w:val="%1."/>
      <w:lvlJc w:val="left"/>
      <w:pPr>
        <w:ind w:left="525" w:hanging="525"/>
      </w:pPr>
      <w:rPr>
        <w:rFonts w:hint="default"/>
      </w:rPr>
    </w:lvl>
    <w:lvl w:ilvl="1">
      <w:start w:val="1"/>
      <w:numFmt w:val="decimal"/>
      <w:lvlText w:val="%1.%2."/>
      <w:lvlJc w:val="left"/>
      <w:pPr>
        <w:ind w:left="1287" w:hanging="720"/>
      </w:pPr>
      <w:rPr>
        <w:rFonts w:ascii="Times New Roman" w:hAnsi="Times New Roman" w:cs="Times New Roman" w:hint="default"/>
        <w:b w:val="0"/>
        <w:sz w:val="28"/>
        <w:szCs w:val="28"/>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8FC633B"/>
    <w:multiLevelType w:val="hybridMultilevel"/>
    <w:tmpl w:val="41A60BE4"/>
    <w:lvl w:ilvl="0" w:tplc="7B14512A">
      <w:start w:val="1"/>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3F141596"/>
    <w:multiLevelType w:val="multilevel"/>
    <w:tmpl w:val="E2EABFDE"/>
    <w:lvl w:ilvl="0">
      <w:start w:val="1"/>
      <w:numFmt w:val="decimal"/>
      <w:lvlText w:val="%1."/>
      <w:lvlJc w:val="left"/>
      <w:pPr>
        <w:ind w:left="525" w:hanging="525"/>
      </w:pPr>
      <w:rPr>
        <w:rFonts w:hint="default"/>
      </w:rPr>
    </w:lvl>
    <w:lvl w:ilvl="1">
      <w:start w:val="1"/>
      <w:numFmt w:val="decimal"/>
      <w:lvlText w:val="%1.%2."/>
      <w:lvlJc w:val="left"/>
      <w:pPr>
        <w:ind w:left="1004" w:hanging="720"/>
      </w:pPr>
      <w:rPr>
        <w:rFonts w:ascii="Times New Roman" w:hAnsi="Times New Roman" w:cs="Times New Roman" w:hint="default"/>
        <w:b w:val="0"/>
        <w:sz w:val="28"/>
        <w:szCs w:val="28"/>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4A23C92"/>
    <w:multiLevelType w:val="hybridMultilevel"/>
    <w:tmpl w:val="38C0AFAC"/>
    <w:lvl w:ilvl="0" w:tplc="C4B298F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15:restartNumberingAfterBreak="0">
    <w:nsid w:val="4A444C76"/>
    <w:multiLevelType w:val="hybridMultilevel"/>
    <w:tmpl w:val="8B6077CC"/>
    <w:lvl w:ilvl="0" w:tplc="85EC458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15:restartNumberingAfterBreak="0">
    <w:nsid w:val="7B8E36CA"/>
    <w:multiLevelType w:val="multilevel"/>
    <w:tmpl w:val="D65C2640"/>
    <w:lvl w:ilvl="0">
      <w:start w:val="1"/>
      <w:numFmt w:val="decimal"/>
      <w:lvlText w:val="%1."/>
      <w:lvlJc w:val="left"/>
      <w:pPr>
        <w:ind w:left="1497" w:hanging="93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391073604">
    <w:abstractNumId w:val="4"/>
  </w:num>
  <w:num w:numId="2" w16cid:durableId="1292440786">
    <w:abstractNumId w:val="3"/>
  </w:num>
  <w:num w:numId="3" w16cid:durableId="207032783">
    <w:abstractNumId w:val="0"/>
  </w:num>
  <w:num w:numId="4" w16cid:durableId="239678206">
    <w:abstractNumId w:val="9"/>
  </w:num>
  <w:num w:numId="5" w16cid:durableId="1737312591">
    <w:abstractNumId w:val="8"/>
  </w:num>
  <w:num w:numId="6" w16cid:durableId="66079883">
    <w:abstractNumId w:val="6"/>
  </w:num>
  <w:num w:numId="7" w16cid:durableId="1964267951">
    <w:abstractNumId w:val="10"/>
  </w:num>
  <w:num w:numId="8" w16cid:durableId="1271743512">
    <w:abstractNumId w:val="7"/>
  </w:num>
  <w:num w:numId="9" w16cid:durableId="1971469769">
    <w:abstractNumId w:val="5"/>
  </w:num>
  <w:num w:numId="10" w16cid:durableId="2145731913">
    <w:abstractNumId w:val="11"/>
  </w:num>
  <w:num w:numId="11" w16cid:durableId="1906531322">
    <w:abstractNumId w:val="2"/>
  </w:num>
  <w:num w:numId="12" w16cid:durableId="7821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D55"/>
    <w:rsid w:val="00003F35"/>
    <w:rsid w:val="00004503"/>
    <w:rsid w:val="00005253"/>
    <w:rsid w:val="000136CE"/>
    <w:rsid w:val="0001388E"/>
    <w:rsid w:val="000152E8"/>
    <w:rsid w:val="00015404"/>
    <w:rsid w:val="00015FC7"/>
    <w:rsid w:val="0002062B"/>
    <w:rsid w:val="00023B5D"/>
    <w:rsid w:val="00025557"/>
    <w:rsid w:val="0003035B"/>
    <w:rsid w:val="00031E8C"/>
    <w:rsid w:val="000334D7"/>
    <w:rsid w:val="00033D11"/>
    <w:rsid w:val="00033E07"/>
    <w:rsid w:val="00036F66"/>
    <w:rsid w:val="000430F7"/>
    <w:rsid w:val="00045C1E"/>
    <w:rsid w:val="0004617F"/>
    <w:rsid w:val="00050716"/>
    <w:rsid w:val="00050E76"/>
    <w:rsid w:val="00052017"/>
    <w:rsid w:val="00053610"/>
    <w:rsid w:val="00056F66"/>
    <w:rsid w:val="00057157"/>
    <w:rsid w:val="000602E2"/>
    <w:rsid w:val="000639B5"/>
    <w:rsid w:val="00064BD1"/>
    <w:rsid w:val="00064E54"/>
    <w:rsid w:val="00067540"/>
    <w:rsid w:val="000709EF"/>
    <w:rsid w:val="000767BC"/>
    <w:rsid w:val="00077BEF"/>
    <w:rsid w:val="000829B2"/>
    <w:rsid w:val="000838D8"/>
    <w:rsid w:val="00083CA3"/>
    <w:rsid w:val="000851DA"/>
    <w:rsid w:val="00085E7E"/>
    <w:rsid w:val="00086516"/>
    <w:rsid w:val="000872C0"/>
    <w:rsid w:val="00094994"/>
    <w:rsid w:val="00095401"/>
    <w:rsid w:val="000A0B83"/>
    <w:rsid w:val="000A0F6A"/>
    <w:rsid w:val="000A3AF4"/>
    <w:rsid w:val="000A7F45"/>
    <w:rsid w:val="000B2512"/>
    <w:rsid w:val="000B4500"/>
    <w:rsid w:val="000B7409"/>
    <w:rsid w:val="000C0CE5"/>
    <w:rsid w:val="000C0E3D"/>
    <w:rsid w:val="000C43AB"/>
    <w:rsid w:val="000C44B7"/>
    <w:rsid w:val="000C5F6A"/>
    <w:rsid w:val="000C6113"/>
    <w:rsid w:val="000C7778"/>
    <w:rsid w:val="000C7DBA"/>
    <w:rsid w:val="000D0BD5"/>
    <w:rsid w:val="000D1231"/>
    <w:rsid w:val="000D13C6"/>
    <w:rsid w:val="000D1486"/>
    <w:rsid w:val="000D562A"/>
    <w:rsid w:val="000D6B99"/>
    <w:rsid w:val="000E026D"/>
    <w:rsid w:val="000E0569"/>
    <w:rsid w:val="000F1974"/>
    <w:rsid w:val="000F6F14"/>
    <w:rsid w:val="0010039F"/>
    <w:rsid w:val="00101C92"/>
    <w:rsid w:val="00102A8A"/>
    <w:rsid w:val="0010509D"/>
    <w:rsid w:val="0011034E"/>
    <w:rsid w:val="0011070D"/>
    <w:rsid w:val="00110EE3"/>
    <w:rsid w:val="00116FE4"/>
    <w:rsid w:val="0011774B"/>
    <w:rsid w:val="001203EF"/>
    <w:rsid w:val="001208FB"/>
    <w:rsid w:val="00121B49"/>
    <w:rsid w:val="00122443"/>
    <w:rsid w:val="00122E77"/>
    <w:rsid w:val="00123995"/>
    <w:rsid w:val="00126DBC"/>
    <w:rsid w:val="0013286D"/>
    <w:rsid w:val="00133A76"/>
    <w:rsid w:val="001354F9"/>
    <w:rsid w:val="00135553"/>
    <w:rsid w:val="00136184"/>
    <w:rsid w:val="00137A00"/>
    <w:rsid w:val="00144FA7"/>
    <w:rsid w:val="00147665"/>
    <w:rsid w:val="0015004D"/>
    <w:rsid w:val="00150B26"/>
    <w:rsid w:val="0015192A"/>
    <w:rsid w:val="00151F60"/>
    <w:rsid w:val="00153E4A"/>
    <w:rsid w:val="00154263"/>
    <w:rsid w:val="001567C1"/>
    <w:rsid w:val="00157762"/>
    <w:rsid w:val="0016086F"/>
    <w:rsid w:val="001624C6"/>
    <w:rsid w:val="00163036"/>
    <w:rsid w:val="001649E1"/>
    <w:rsid w:val="001649F2"/>
    <w:rsid w:val="00171450"/>
    <w:rsid w:val="00172014"/>
    <w:rsid w:val="00172F16"/>
    <w:rsid w:val="001734F0"/>
    <w:rsid w:val="00175DA2"/>
    <w:rsid w:val="0017671C"/>
    <w:rsid w:val="00184DEF"/>
    <w:rsid w:val="00187D03"/>
    <w:rsid w:val="001904A3"/>
    <w:rsid w:val="00190970"/>
    <w:rsid w:val="001925AD"/>
    <w:rsid w:val="001925BC"/>
    <w:rsid w:val="00193832"/>
    <w:rsid w:val="001945BE"/>
    <w:rsid w:val="0019566B"/>
    <w:rsid w:val="001958B0"/>
    <w:rsid w:val="00196AD5"/>
    <w:rsid w:val="00197D1F"/>
    <w:rsid w:val="001A170F"/>
    <w:rsid w:val="001A1CB5"/>
    <w:rsid w:val="001A24E7"/>
    <w:rsid w:val="001A29F3"/>
    <w:rsid w:val="001A384B"/>
    <w:rsid w:val="001A4507"/>
    <w:rsid w:val="001A69A7"/>
    <w:rsid w:val="001A6CC0"/>
    <w:rsid w:val="001B209B"/>
    <w:rsid w:val="001B2BF4"/>
    <w:rsid w:val="001B316B"/>
    <w:rsid w:val="001B57FD"/>
    <w:rsid w:val="001B58F4"/>
    <w:rsid w:val="001B5E69"/>
    <w:rsid w:val="001B734D"/>
    <w:rsid w:val="001C266E"/>
    <w:rsid w:val="001C5BFC"/>
    <w:rsid w:val="001C6029"/>
    <w:rsid w:val="001C6211"/>
    <w:rsid w:val="001C72B1"/>
    <w:rsid w:val="001D3DE2"/>
    <w:rsid w:val="001D4110"/>
    <w:rsid w:val="001D6803"/>
    <w:rsid w:val="001D7A7C"/>
    <w:rsid w:val="001E03F6"/>
    <w:rsid w:val="001E3424"/>
    <w:rsid w:val="001E36C8"/>
    <w:rsid w:val="001E43D7"/>
    <w:rsid w:val="001E52C7"/>
    <w:rsid w:val="001E7640"/>
    <w:rsid w:val="001F1225"/>
    <w:rsid w:val="001F28FB"/>
    <w:rsid w:val="001F2D09"/>
    <w:rsid w:val="001F64AA"/>
    <w:rsid w:val="001F6D04"/>
    <w:rsid w:val="001F7F34"/>
    <w:rsid w:val="00202886"/>
    <w:rsid w:val="0020635D"/>
    <w:rsid w:val="00206CEC"/>
    <w:rsid w:val="00210D68"/>
    <w:rsid w:val="0021401D"/>
    <w:rsid w:val="002141EF"/>
    <w:rsid w:val="002167B5"/>
    <w:rsid w:val="002215CC"/>
    <w:rsid w:val="00222D9E"/>
    <w:rsid w:val="00223F58"/>
    <w:rsid w:val="00227408"/>
    <w:rsid w:val="0023186B"/>
    <w:rsid w:val="00235B3E"/>
    <w:rsid w:val="00235B6C"/>
    <w:rsid w:val="00235EEE"/>
    <w:rsid w:val="00236100"/>
    <w:rsid w:val="00237C1F"/>
    <w:rsid w:val="00244711"/>
    <w:rsid w:val="00252793"/>
    <w:rsid w:val="00252A0A"/>
    <w:rsid w:val="00256287"/>
    <w:rsid w:val="0026040D"/>
    <w:rsid w:val="002612A9"/>
    <w:rsid w:val="00267610"/>
    <w:rsid w:val="00271E53"/>
    <w:rsid w:val="00274117"/>
    <w:rsid w:val="00274780"/>
    <w:rsid w:val="0027613D"/>
    <w:rsid w:val="00281CB1"/>
    <w:rsid w:val="00282AE2"/>
    <w:rsid w:val="00283CBE"/>
    <w:rsid w:val="00285BE7"/>
    <w:rsid w:val="00292820"/>
    <w:rsid w:val="00292ABD"/>
    <w:rsid w:val="00292D88"/>
    <w:rsid w:val="00295CB8"/>
    <w:rsid w:val="00296BDE"/>
    <w:rsid w:val="002A0A8C"/>
    <w:rsid w:val="002A331B"/>
    <w:rsid w:val="002A7A57"/>
    <w:rsid w:val="002A7C01"/>
    <w:rsid w:val="002B1FA0"/>
    <w:rsid w:val="002B2739"/>
    <w:rsid w:val="002B29A9"/>
    <w:rsid w:val="002B2A3C"/>
    <w:rsid w:val="002B4A23"/>
    <w:rsid w:val="002B63C2"/>
    <w:rsid w:val="002C18DE"/>
    <w:rsid w:val="002C243E"/>
    <w:rsid w:val="002C2816"/>
    <w:rsid w:val="002C33C9"/>
    <w:rsid w:val="002C463D"/>
    <w:rsid w:val="002C4876"/>
    <w:rsid w:val="002C5C0B"/>
    <w:rsid w:val="002C6D98"/>
    <w:rsid w:val="002C7693"/>
    <w:rsid w:val="002C7BE3"/>
    <w:rsid w:val="002D0393"/>
    <w:rsid w:val="002D0710"/>
    <w:rsid w:val="002D1D55"/>
    <w:rsid w:val="002D645F"/>
    <w:rsid w:val="002D7E47"/>
    <w:rsid w:val="002D7FC1"/>
    <w:rsid w:val="002E0B0B"/>
    <w:rsid w:val="002E18FA"/>
    <w:rsid w:val="002E2A23"/>
    <w:rsid w:val="002E31C8"/>
    <w:rsid w:val="002E4496"/>
    <w:rsid w:val="002E4A39"/>
    <w:rsid w:val="002E6643"/>
    <w:rsid w:val="002F018A"/>
    <w:rsid w:val="002F389A"/>
    <w:rsid w:val="002F38D1"/>
    <w:rsid w:val="002F48A5"/>
    <w:rsid w:val="002F4B95"/>
    <w:rsid w:val="00304666"/>
    <w:rsid w:val="0030588C"/>
    <w:rsid w:val="0031142F"/>
    <w:rsid w:val="00314EAE"/>
    <w:rsid w:val="00321416"/>
    <w:rsid w:val="0032253B"/>
    <w:rsid w:val="003237CD"/>
    <w:rsid w:val="00330895"/>
    <w:rsid w:val="00336301"/>
    <w:rsid w:val="003377C0"/>
    <w:rsid w:val="00342169"/>
    <w:rsid w:val="00346FAB"/>
    <w:rsid w:val="0034763C"/>
    <w:rsid w:val="00353B79"/>
    <w:rsid w:val="003571E0"/>
    <w:rsid w:val="00357F90"/>
    <w:rsid w:val="00360989"/>
    <w:rsid w:val="003633E7"/>
    <w:rsid w:val="00364053"/>
    <w:rsid w:val="00367260"/>
    <w:rsid w:val="00367C46"/>
    <w:rsid w:val="00370C75"/>
    <w:rsid w:val="0037168E"/>
    <w:rsid w:val="003732CE"/>
    <w:rsid w:val="00373520"/>
    <w:rsid w:val="00373ADB"/>
    <w:rsid w:val="0037468B"/>
    <w:rsid w:val="00377260"/>
    <w:rsid w:val="00377538"/>
    <w:rsid w:val="00380AFE"/>
    <w:rsid w:val="003833C9"/>
    <w:rsid w:val="00384858"/>
    <w:rsid w:val="0038647A"/>
    <w:rsid w:val="003867D8"/>
    <w:rsid w:val="003870EA"/>
    <w:rsid w:val="00390B09"/>
    <w:rsid w:val="00390D66"/>
    <w:rsid w:val="0039279D"/>
    <w:rsid w:val="00395155"/>
    <w:rsid w:val="00395F8B"/>
    <w:rsid w:val="003966CA"/>
    <w:rsid w:val="003A0DA6"/>
    <w:rsid w:val="003A4B07"/>
    <w:rsid w:val="003A5048"/>
    <w:rsid w:val="003B29FA"/>
    <w:rsid w:val="003B358D"/>
    <w:rsid w:val="003B46E4"/>
    <w:rsid w:val="003B5CBC"/>
    <w:rsid w:val="003C107D"/>
    <w:rsid w:val="003C35BC"/>
    <w:rsid w:val="003D0841"/>
    <w:rsid w:val="003E01A3"/>
    <w:rsid w:val="003E046B"/>
    <w:rsid w:val="003E08F7"/>
    <w:rsid w:val="003E6107"/>
    <w:rsid w:val="003E67F4"/>
    <w:rsid w:val="003F2FCA"/>
    <w:rsid w:val="00402DE5"/>
    <w:rsid w:val="00404F07"/>
    <w:rsid w:val="004121B1"/>
    <w:rsid w:val="004159E5"/>
    <w:rsid w:val="00416ABA"/>
    <w:rsid w:val="004170F5"/>
    <w:rsid w:val="00417381"/>
    <w:rsid w:val="00417CED"/>
    <w:rsid w:val="00424903"/>
    <w:rsid w:val="00430B78"/>
    <w:rsid w:val="0043124F"/>
    <w:rsid w:val="00432ED3"/>
    <w:rsid w:val="00435202"/>
    <w:rsid w:val="004417B5"/>
    <w:rsid w:val="004419F5"/>
    <w:rsid w:val="0044314C"/>
    <w:rsid w:val="0044565A"/>
    <w:rsid w:val="00447D20"/>
    <w:rsid w:val="00450233"/>
    <w:rsid w:val="0045042F"/>
    <w:rsid w:val="0045104D"/>
    <w:rsid w:val="004518B3"/>
    <w:rsid w:val="00452941"/>
    <w:rsid w:val="00453E69"/>
    <w:rsid w:val="0045444E"/>
    <w:rsid w:val="00456090"/>
    <w:rsid w:val="0045617C"/>
    <w:rsid w:val="00456772"/>
    <w:rsid w:val="00456D32"/>
    <w:rsid w:val="00461561"/>
    <w:rsid w:val="004634ED"/>
    <w:rsid w:val="0046745B"/>
    <w:rsid w:val="00467926"/>
    <w:rsid w:val="00470CC9"/>
    <w:rsid w:val="004713C2"/>
    <w:rsid w:val="00471EFB"/>
    <w:rsid w:val="0047294C"/>
    <w:rsid w:val="00474EAE"/>
    <w:rsid w:val="00475053"/>
    <w:rsid w:val="00476277"/>
    <w:rsid w:val="00477F2F"/>
    <w:rsid w:val="004831E3"/>
    <w:rsid w:val="00484BE5"/>
    <w:rsid w:val="00484C3A"/>
    <w:rsid w:val="004877A2"/>
    <w:rsid w:val="004915C0"/>
    <w:rsid w:val="00493D02"/>
    <w:rsid w:val="0049415C"/>
    <w:rsid w:val="00496360"/>
    <w:rsid w:val="00497C83"/>
    <w:rsid w:val="004A0303"/>
    <w:rsid w:val="004A2344"/>
    <w:rsid w:val="004A4EEF"/>
    <w:rsid w:val="004A67E4"/>
    <w:rsid w:val="004B0166"/>
    <w:rsid w:val="004B108A"/>
    <w:rsid w:val="004B16A7"/>
    <w:rsid w:val="004B3B63"/>
    <w:rsid w:val="004B604F"/>
    <w:rsid w:val="004B6AA5"/>
    <w:rsid w:val="004B70E7"/>
    <w:rsid w:val="004B79A4"/>
    <w:rsid w:val="004C3068"/>
    <w:rsid w:val="004C3A2A"/>
    <w:rsid w:val="004C66B4"/>
    <w:rsid w:val="004C7479"/>
    <w:rsid w:val="004D18D0"/>
    <w:rsid w:val="004D20D1"/>
    <w:rsid w:val="004D38D7"/>
    <w:rsid w:val="004D6B73"/>
    <w:rsid w:val="004D791F"/>
    <w:rsid w:val="004E0C71"/>
    <w:rsid w:val="004E22CB"/>
    <w:rsid w:val="004E2FD0"/>
    <w:rsid w:val="004E49AA"/>
    <w:rsid w:val="004E5099"/>
    <w:rsid w:val="004E63FB"/>
    <w:rsid w:val="004E7F82"/>
    <w:rsid w:val="004F06B0"/>
    <w:rsid w:val="004F11C2"/>
    <w:rsid w:val="004F200C"/>
    <w:rsid w:val="004F2401"/>
    <w:rsid w:val="004F2E30"/>
    <w:rsid w:val="004F44AF"/>
    <w:rsid w:val="004F4635"/>
    <w:rsid w:val="004F5FB8"/>
    <w:rsid w:val="004F7005"/>
    <w:rsid w:val="00500669"/>
    <w:rsid w:val="005007F4"/>
    <w:rsid w:val="00502187"/>
    <w:rsid w:val="005026F2"/>
    <w:rsid w:val="005059A1"/>
    <w:rsid w:val="00505E35"/>
    <w:rsid w:val="00512F19"/>
    <w:rsid w:val="00517598"/>
    <w:rsid w:val="005202B1"/>
    <w:rsid w:val="00521A21"/>
    <w:rsid w:val="00525356"/>
    <w:rsid w:val="00527198"/>
    <w:rsid w:val="00527248"/>
    <w:rsid w:val="0052785A"/>
    <w:rsid w:val="00533083"/>
    <w:rsid w:val="00546DE2"/>
    <w:rsid w:val="00551012"/>
    <w:rsid w:val="00555345"/>
    <w:rsid w:val="00556318"/>
    <w:rsid w:val="00560411"/>
    <w:rsid w:val="005621D9"/>
    <w:rsid w:val="00563067"/>
    <w:rsid w:val="00571F38"/>
    <w:rsid w:val="005736B2"/>
    <w:rsid w:val="00575E47"/>
    <w:rsid w:val="00576989"/>
    <w:rsid w:val="00580858"/>
    <w:rsid w:val="00585BE1"/>
    <w:rsid w:val="00585D9A"/>
    <w:rsid w:val="00591EB5"/>
    <w:rsid w:val="005949D9"/>
    <w:rsid w:val="005A19D1"/>
    <w:rsid w:val="005A5E68"/>
    <w:rsid w:val="005A7EFE"/>
    <w:rsid w:val="005A7F53"/>
    <w:rsid w:val="005B12BB"/>
    <w:rsid w:val="005B42EE"/>
    <w:rsid w:val="005B458A"/>
    <w:rsid w:val="005B766B"/>
    <w:rsid w:val="005C0756"/>
    <w:rsid w:val="005C1B55"/>
    <w:rsid w:val="005C2A4B"/>
    <w:rsid w:val="005C6931"/>
    <w:rsid w:val="005C77AE"/>
    <w:rsid w:val="005C7C06"/>
    <w:rsid w:val="005D0672"/>
    <w:rsid w:val="005D1C11"/>
    <w:rsid w:val="005D3D72"/>
    <w:rsid w:val="005D420F"/>
    <w:rsid w:val="005D6E63"/>
    <w:rsid w:val="005E06D8"/>
    <w:rsid w:val="005E165D"/>
    <w:rsid w:val="005E4C0B"/>
    <w:rsid w:val="005E6424"/>
    <w:rsid w:val="005E73F4"/>
    <w:rsid w:val="005F488A"/>
    <w:rsid w:val="005F7743"/>
    <w:rsid w:val="00601C05"/>
    <w:rsid w:val="006028CB"/>
    <w:rsid w:val="0060748E"/>
    <w:rsid w:val="00611F66"/>
    <w:rsid w:val="00614C2D"/>
    <w:rsid w:val="00617AA8"/>
    <w:rsid w:val="0062189E"/>
    <w:rsid w:val="00622D10"/>
    <w:rsid w:val="00623FA0"/>
    <w:rsid w:val="006246FF"/>
    <w:rsid w:val="006306D3"/>
    <w:rsid w:val="00631837"/>
    <w:rsid w:val="006341D7"/>
    <w:rsid w:val="00635057"/>
    <w:rsid w:val="00635748"/>
    <w:rsid w:val="0064020F"/>
    <w:rsid w:val="006403B8"/>
    <w:rsid w:val="00642A38"/>
    <w:rsid w:val="00642DEE"/>
    <w:rsid w:val="006477CD"/>
    <w:rsid w:val="00647A49"/>
    <w:rsid w:val="00650602"/>
    <w:rsid w:val="006514D6"/>
    <w:rsid w:val="006516E9"/>
    <w:rsid w:val="006532CE"/>
    <w:rsid w:val="00656409"/>
    <w:rsid w:val="0065758F"/>
    <w:rsid w:val="0066030E"/>
    <w:rsid w:val="00661AE2"/>
    <w:rsid w:val="00663174"/>
    <w:rsid w:val="00664C63"/>
    <w:rsid w:val="0067199A"/>
    <w:rsid w:val="00672C85"/>
    <w:rsid w:val="00672C96"/>
    <w:rsid w:val="00673E59"/>
    <w:rsid w:val="006749AB"/>
    <w:rsid w:val="0067593F"/>
    <w:rsid w:val="00675A25"/>
    <w:rsid w:val="00677FC2"/>
    <w:rsid w:val="00683371"/>
    <w:rsid w:val="00685EBB"/>
    <w:rsid w:val="00691E81"/>
    <w:rsid w:val="00693EBF"/>
    <w:rsid w:val="00694455"/>
    <w:rsid w:val="006A2AEE"/>
    <w:rsid w:val="006A2E82"/>
    <w:rsid w:val="006A382F"/>
    <w:rsid w:val="006A72B8"/>
    <w:rsid w:val="006B0518"/>
    <w:rsid w:val="006B1C62"/>
    <w:rsid w:val="006B4A66"/>
    <w:rsid w:val="006B6C00"/>
    <w:rsid w:val="006B6F7E"/>
    <w:rsid w:val="006C2025"/>
    <w:rsid w:val="006C2C57"/>
    <w:rsid w:val="006C6C22"/>
    <w:rsid w:val="006C707A"/>
    <w:rsid w:val="006C71EA"/>
    <w:rsid w:val="006D0F4F"/>
    <w:rsid w:val="006D3D31"/>
    <w:rsid w:val="006D6024"/>
    <w:rsid w:val="006D681C"/>
    <w:rsid w:val="006D7749"/>
    <w:rsid w:val="006E008F"/>
    <w:rsid w:val="006E38CE"/>
    <w:rsid w:val="006E3EEB"/>
    <w:rsid w:val="006E42B1"/>
    <w:rsid w:val="006E6092"/>
    <w:rsid w:val="006E7F80"/>
    <w:rsid w:val="006F685C"/>
    <w:rsid w:val="006F6F92"/>
    <w:rsid w:val="006F75D4"/>
    <w:rsid w:val="006F79ED"/>
    <w:rsid w:val="007010A8"/>
    <w:rsid w:val="0070164F"/>
    <w:rsid w:val="00703287"/>
    <w:rsid w:val="0070457D"/>
    <w:rsid w:val="00706522"/>
    <w:rsid w:val="00707972"/>
    <w:rsid w:val="007176E4"/>
    <w:rsid w:val="00717D9F"/>
    <w:rsid w:val="00720FA9"/>
    <w:rsid w:val="00724E79"/>
    <w:rsid w:val="00725D7C"/>
    <w:rsid w:val="00726429"/>
    <w:rsid w:val="00726DA8"/>
    <w:rsid w:val="007308B2"/>
    <w:rsid w:val="00734C97"/>
    <w:rsid w:val="0073515E"/>
    <w:rsid w:val="0073760F"/>
    <w:rsid w:val="00737B08"/>
    <w:rsid w:val="00741E1D"/>
    <w:rsid w:val="0074211C"/>
    <w:rsid w:val="00742388"/>
    <w:rsid w:val="00743D48"/>
    <w:rsid w:val="00744351"/>
    <w:rsid w:val="0074458D"/>
    <w:rsid w:val="00744EF3"/>
    <w:rsid w:val="00745A20"/>
    <w:rsid w:val="00747AF6"/>
    <w:rsid w:val="00751818"/>
    <w:rsid w:val="00753692"/>
    <w:rsid w:val="0075792D"/>
    <w:rsid w:val="00757D4C"/>
    <w:rsid w:val="00757F42"/>
    <w:rsid w:val="0076011A"/>
    <w:rsid w:val="00760A0B"/>
    <w:rsid w:val="00761384"/>
    <w:rsid w:val="00762EA5"/>
    <w:rsid w:val="0076366A"/>
    <w:rsid w:val="0076448D"/>
    <w:rsid w:val="007676A7"/>
    <w:rsid w:val="007716AA"/>
    <w:rsid w:val="0077293A"/>
    <w:rsid w:val="0077365F"/>
    <w:rsid w:val="00773A62"/>
    <w:rsid w:val="00774915"/>
    <w:rsid w:val="00776422"/>
    <w:rsid w:val="00780E4A"/>
    <w:rsid w:val="00785AEA"/>
    <w:rsid w:val="007916C8"/>
    <w:rsid w:val="00795886"/>
    <w:rsid w:val="00795BC5"/>
    <w:rsid w:val="007961C6"/>
    <w:rsid w:val="00797309"/>
    <w:rsid w:val="007976C1"/>
    <w:rsid w:val="007A1FDF"/>
    <w:rsid w:val="007A2F4A"/>
    <w:rsid w:val="007A4A1E"/>
    <w:rsid w:val="007A5D3F"/>
    <w:rsid w:val="007B05EA"/>
    <w:rsid w:val="007B22FB"/>
    <w:rsid w:val="007B2E72"/>
    <w:rsid w:val="007B4029"/>
    <w:rsid w:val="007B4FE6"/>
    <w:rsid w:val="007B6FFA"/>
    <w:rsid w:val="007C0A1B"/>
    <w:rsid w:val="007C26A8"/>
    <w:rsid w:val="007C451A"/>
    <w:rsid w:val="007C63BB"/>
    <w:rsid w:val="007D20A1"/>
    <w:rsid w:val="007D2105"/>
    <w:rsid w:val="007D2561"/>
    <w:rsid w:val="007D4CD1"/>
    <w:rsid w:val="007D777B"/>
    <w:rsid w:val="007E0533"/>
    <w:rsid w:val="007E5747"/>
    <w:rsid w:val="007E7C83"/>
    <w:rsid w:val="007F14E3"/>
    <w:rsid w:val="007F1FC6"/>
    <w:rsid w:val="007F4C01"/>
    <w:rsid w:val="007F5DB5"/>
    <w:rsid w:val="007F6B92"/>
    <w:rsid w:val="00801632"/>
    <w:rsid w:val="008016B5"/>
    <w:rsid w:val="008039BD"/>
    <w:rsid w:val="008068EB"/>
    <w:rsid w:val="00806F9D"/>
    <w:rsid w:val="00810892"/>
    <w:rsid w:val="00812583"/>
    <w:rsid w:val="00816D86"/>
    <w:rsid w:val="0082510D"/>
    <w:rsid w:val="00826822"/>
    <w:rsid w:val="0082707F"/>
    <w:rsid w:val="0082723C"/>
    <w:rsid w:val="00827BE5"/>
    <w:rsid w:val="0083056D"/>
    <w:rsid w:val="0083160A"/>
    <w:rsid w:val="00835637"/>
    <w:rsid w:val="008422D8"/>
    <w:rsid w:val="008433C1"/>
    <w:rsid w:val="00850074"/>
    <w:rsid w:val="00850EEB"/>
    <w:rsid w:val="00853DDE"/>
    <w:rsid w:val="0085601F"/>
    <w:rsid w:val="00860382"/>
    <w:rsid w:val="00860FBD"/>
    <w:rsid w:val="00866609"/>
    <w:rsid w:val="0087081D"/>
    <w:rsid w:val="008718A3"/>
    <w:rsid w:val="00872C41"/>
    <w:rsid w:val="00875A6E"/>
    <w:rsid w:val="00876C04"/>
    <w:rsid w:val="008820B5"/>
    <w:rsid w:val="008826C4"/>
    <w:rsid w:val="00882BBC"/>
    <w:rsid w:val="008849AA"/>
    <w:rsid w:val="008856C8"/>
    <w:rsid w:val="008867AC"/>
    <w:rsid w:val="008878B8"/>
    <w:rsid w:val="00893FD9"/>
    <w:rsid w:val="008959A1"/>
    <w:rsid w:val="0089633C"/>
    <w:rsid w:val="00896F57"/>
    <w:rsid w:val="008976E1"/>
    <w:rsid w:val="008A0D79"/>
    <w:rsid w:val="008A3754"/>
    <w:rsid w:val="008A4368"/>
    <w:rsid w:val="008A47C9"/>
    <w:rsid w:val="008A6A38"/>
    <w:rsid w:val="008B2ACA"/>
    <w:rsid w:val="008B6C36"/>
    <w:rsid w:val="008B7212"/>
    <w:rsid w:val="008C0BED"/>
    <w:rsid w:val="008C5EC5"/>
    <w:rsid w:val="008D177C"/>
    <w:rsid w:val="008D3373"/>
    <w:rsid w:val="008E3974"/>
    <w:rsid w:val="008E54DE"/>
    <w:rsid w:val="008F224C"/>
    <w:rsid w:val="008F3561"/>
    <w:rsid w:val="008F563C"/>
    <w:rsid w:val="008F5A61"/>
    <w:rsid w:val="00900616"/>
    <w:rsid w:val="0090065E"/>
    <w:rsid w:val="00902B51"/>
    <w:rsid w:val="00904372"/>
    <w:rsid w:val="0090466D"/>
    <w:rsid w:val="0090704C"/>
    <w:rsid w:val="009118A1"/>
    <w:rsid w:val="009132EF"/>
    <w:rsid w:val="0091629E"/>
    <w:rsid w:val="00923B25"/>
    <w:rsid w:val="00925787"/>
    <w:rsid w:val="00925FCB"/>
    <w:rsid w:val="00926D55"/>
    <w:rsid w:val="0092710C"/>
    <w:rsid w:val="00932C18"/>
    <w:rsid w:val="00934BA7"/>
    <w:rsid w:val="0093550F"/>
    <w:rsid w:val="00935F2A"/>
    <w:rsid w:val="009370A2"/>
    <w:rsid w:val="00940ADC"/>
    <w:rsid w:val="00942A9B"/>
    <w:rsid w:val="00946CF1"/>
    <w:rsid w:val="00951452"/>
    <w:rsid w:val="00952C84"/>
    <w:rsid w:val="00953E31"/>
    <w:rsid w:val="00956193"/>
    <w:rsid w:val="00956AFB"/>
    <w:rsid w:val="009607F0"/>
    <w:rsid w:val="00961050"/>
    <w:rsid w:val="00963CD2"/>
    <w:rsid w:val="00964DA9"/>
    <w:rsid w:val="00966B8A"/>
    <w:rsid w:val="00971933"/>
    <w:rsid w:val="0097268C"/>
    <w:rsid w:val="0097413D"/>
    <w:rsid w:val="00977670"/>
    <w:rsid w:val="00981029"/>
    <w:rsid w:val="0098381C"/>
    <w:rsid w:val="00983C74"/>
    <w:rsid w:val="00984458"/>
    <w:rsid w:val="00986A8F"/>
    <w:rsid w:val="00990995"/>
    <w:rsid w:val="0099342F"/>
    <w:rsid w:val="00993B1D"/>
    <w:rsid w:val="009957C2"/>
    <w:rsid w:val="009A00E6"/>
    <w:rsid w:val="009A4EBB"/>
    <w:rsid w:val="009B0223"/>
    <w:rsid w:val="009B4354"/>
    <w:rsid w:val="009B4C24"/>
    <w:rsid w:val="009B58A5"/>
    <w:rsid w:val="009B68E1"/>
    <w:rsid w:val="009C4589"/>
    <w:rsid w:val="009C5999"/>
    <w:rsid w:val="009D0136"/>
    <w:rsid w:val="009D0282"/>
    <w:rsid w:val="009D05A3"/>
    <w:rsid w:val="009D0A62"/>
    <w:rsid w:val="009D0CE8"/>
    <w:rsid w:val="009D1B73"/>
    <w:rsid w:val="009D35A1"/>
    <w:rsid w:val="009D36B3"/>
    <w:rsid w:val="009D3ED0"/>
    <w:rsid w:val="009D5944"/>
    <w:rsid w:val="009D77FD"/>
    <w:rsid w:val="009E1AF1"/>
    <w:rsid w:val="009E1F00"/>
    <w:rsid w:val="009E4C46"/>
    <w:rsid w:val="009E4CD9"/>
    <w:rsid w:val="009F05F2"/>
    <w:rsid w:val="009F1E68"/>
    <w:rsid w:val="009F21CC"/>
    <w:rsid w:val="009F59E7"/>
    <w:rsid w:val="009F6021"/>
    <w:rsid w:val="009F7DF2"/>
    <w:rsid w:val="00A016F4"/>
    <w:rsid w:val="00A060BF"/>
    <w:rsid w:val="00A0642A"/>
    <w:rsid w:val="00A06C74"/>
    <w:rsid w:val="00A1030E"/>
    <w:rsid w:val="00A104F9"/>
    <w:rsid w:val="00A119C2"/>
    <w:rsid w:val="00A12B18"/>
    <w:rsid w:val="00A15A5F"/>
    <w:rsid w:val="00A174B0"/>
    <w:rsid w:val="00A17657"/>
    <w:rsid w:val="00A22735"/>
    <w:rsid w:val="00A27B98"/>
    <w:rsid w:val="00A30779"/>
    <w:rsid w:val="00A31099"/>
    <w:rsid w:val="00A3153D"/>
    <w:rsid w:val="00A42512"/>
    <w:rsid w:val="00A463D0"/>
    <w:rsid w:val="00A47BEE"/>
    <w:rsid w:val="00A50960"/>
    <w:rsid w:val="00A53F7A"/>
    <w:rsid w:val="00A54706"/>
    <w:rsid w:val="00A5544A"/>
    <w:rsid w:val="00A57315"/>
    <w:rsid w:val="00A70714"/>
    <w:rsid w:val="00A7215F"/>
    <w:rsid w:val="00A7408A"/>
    <w:rsid w:val="00A747F9"/>
    <w:rsid w:val="00A75BD1"/>
    <w:rsid w:val="00A82433"/>
    <w:rsid w:val="00A8291F"/>
    <w:rsid w:val="00A835C4"/>
    <w:rsid w:val="00A83971"/>
    <w:rsid w:val="00A83CC6"/>
    <w:rsid w:val="00A87D80"/>
    <w:rsid w:val="00A9113C"/>
    <w:rsid w:val="00A91542"/>
    <w:rsid w:val="00A9608B"/>
    <w:rsid w:val="00A96B3E"/>
    <w:rsid w:val="00A971DF"/>
    <w:rsid w:val="00AA100D"/>
    <w:rsid w:val="00AA10AA"/>
    <w:rsid w:val="00AA1CFA"/>
    <w:rsid w:val="00AA24D9"/>
    <w:rsid w:val="00AA3F0D"/>
    <w:rsid w:val="00AA664F"/>
    <w:rsid w:val="00AB02E0"/>
    <w:rsid w:val="00AB2FB3"/>
    <w:rsid w:val="00AB6CDE"/>
    <w:rsid w:val="00AC08F4"/>
    <w:rsid w:val="00AC1A6C"/>
    <w:rsid w:val="00AC2963"/>
    <w:rsid w:val="00AC7F71"/>
    <w:rsid w:val="00AD391A"/>
    <w:rsid w:val="00AE231F"/>
    <w:rsid w:val="00AE3C5F"/>
    <w:rsid w:val="00AE3DA8"/>
    <w:rsid w:val="00AE5324"/>
    <w:rsid w:val="00AE5ACF"/>
    <w:rsid w:val="00AE7075"/>
    <w:rsid w:val="00AF06B4"/>
    <w:rsid w:val="00AF200A"/>
    <w:rsid w:val="00AF4096"/>
    <w:rsid w:val="00AF7E64"/>
    <w:rsid w:val="00B00002"/>
    <w:rsid w:val="00B00034"/>
    <w:rsid w:val="00B0219A"/>
    <w:rsid w:val="00B03795"/>
    <w:rsid w:val="00B10A7F"/>
    <w:rsid w:val="00B13A8B"/>
    <w:rsid w:val="00B14C30"/>
    <w:rsid w:val="00B1790A"/>
    <w:rsid w:val="00B233D7"/>
    <w:rsid w:val="00B23E23"/>
    <w:rsid w:val="00B2582A"/>
    <w:rsid w:val="00B26968"/>
    <w:rsid w:val="00B3037A"/>
    <w:rsid w:val="00B30733"/>
    <w:rsid w:val="00B30EA4"/>
    <w:rsid w:val="00B3711B"/>
    <w:rsid w:val="00B4076B"/>
    <w:rsid w:val="00B40F26"/>
    <w:rsid w:val="00B4332E"/>
    <w:rsid w:val="00B449B5"/>
    <w:rsid w:val="00B4566D"/>
    <w:rsid w:val="00B5080F"/>
    <w:rsid w:val="00B57B7C"/>
    <w:rsid w:val="00B60A73"/>
    <w:rsid w:val="00B60B91"/>
    <w:rsid w:val="00B60C55"/>
    <w:rsid w:val="00B62E35"/>
    <w:rsid w:val="00B659E9"/>
    <w:rsid w:val="00B66A68"/>
    <w:rsid w:val="00B768AD"/>
    <w:rsid w:val="00B76C54"/>
    <w:rsid w:val="00B7742D"/>
    <w:rsid w:val="00B8172F"/>
    <w:rsid w:val="00B81F0D"/>
    <w:rsid w:val="00B84405"/>
    <w:rsid w:val="00B84C46"/>
    <w:rsid w:val="00B852E2"/>
    <w:rsid w:val="00B8531E"/>
    <w:rsid w:val="00B861DF"/>
    <w:rsid w:val="00B86AAD"/>
    <w:rsid w:val="00B9190D"/>
    <w:rsid w:val="00B9228E"/>
    <w:rsid w:val="00B93A6E"/>
    <w:rsid w:val="00B964C4"/>
    <w:rsid w:val="00B96CE3"/>
    <w:rsid w:val="00BA132E"/>
    <w:rsid w:val="00BA1854"/>
    <w:rsid w:val="00BA2CE2"/>
    <w:rsid w:val="00BA3040"/>
    <w:rsid w:val="00BA3534"/>
    <w:rsid w:val="00BA35E6"/>
    <w:rsid w:val="00BA3E40"/>
    <w:rsid w:val="00BB0BC0"/>
    <w:rsid w:val="00BB2475"/>
    <w:rsid w:val="00BB3B1A"/>
    <w:rsid w:val="00BB42C0"/>
    <w:rsid w:val="00BB4B62"/>
    <w:rsid w:val="00BD20DE"/>
    <w:rsid w:val="00BD4301"/>
    <w:rsid w:val="00BD455A"/>
    <w:rsid w:val="00BD4802"/>
    <w:rsid w:val="00BE1C68"/>
    <w:rsid w:val="00BE27AF"/>
    <w:rsid w:val="00BE29EE"/>
    <w:rsid w:val="00BE2D4B"/>
    <w:rsid w:val="00BF0D7E"/>
    <w:rsid w:val="00BF1438"/>
    <w:rsid w:val="00BF158D"/>
    <w:rsid w:val="00BF557F"/>
    <w:rsid w:val="00BF7A5A"/>
    <w:rsid w:val="00C03806"/>
    <w:rsid w:val="00C074B1"/>
    <w:rsid w:val="00C076E4"/>
    <w:rsid w:val="00C11005"/>
    <w:rsid w:val="00C130E5"/>
    <w:rsid w:val="00C133B7"/>
    <w:rsid w:val="00C13689"/>
    <w:rsid w:val="00C14FD1"/>
    <w:rsid w:val="00C15A80"/>
    <w:rsid w:val="00C16274"/>
    <w:rsid w:val="00C209A7"/>
    <w:rsid w:val="00C20E75"/>
    <w:rsid w:val="00C2100E"/>
    <w:rsid w:val="00C25751"/>
    <w:rsid w:val="00C27221"/>
    <w:rsid w:val="00C277DA"/>
    <w:rsid w:val="00C3000C"/>
    <w:rsid w:val="00C30ABE"/>
    <w:rsid w:val="00C3247E"/>
    <w:rsid w:val="00C3409A"/>
    <w:rsid w:val="00C348E1"/>
    <w:rsid w:val="00C374BC"/>
    <w:rsid w:val="00C417AB"/>
    <w:rsid w:val="00C42642"/>
    <w:rsid w:val="00C43655"/>
    <w:rsid w:val="00C45578"/>
    <w:rsid w:val="00C45E49"/>
    <w:rsid w:val="00C47A12"/>
    <w:rsid w:val="00C47AE0"/>
    <w:rsid w:val="00C50723"/>
    <w:rsid w:val="00C51EC9"/>
    <w:rsid w:val="00C53989"/>
    <w:rsid w:val="00C542AC"/>
    <w:rsid w:val="00C54768"/>
    <w:rsid w:val="00C54AB2"/>
    <w:rsid w:val="00C54E76"/>
    <w:rsid w:val="00C575CE"/>
    <w:rsid w:val="00C577CC"/>
    <w:rsid w:val="00C602AD"/>
    <w:rsid w:val="00C63A47"/>
    <w:rsid w:val="00C64120"/>
    <w:rsid w:val="00C65F1B"/>
    <w:rsid w:val="00C7154D"/>
    <w:rsid w:val="00C719FE"/>
    <w:rsid w:val="00C76EA5"/>
    <w:rsid w:val="00C772D4"/>
    <w:rsid w:val="00C777EE"/>
    <w:rsid w:val="00C81E84"/>
    <w:rsid w:val="00C81EEF"/>
    <w:rsid w:val="00C82A0C"/>
    <w:rsid w:val="00C836C9"/>
    <w:rsid w:val="00C8424A"/>
    <w:rsid w:val="00C853F9"/>
    <w:rsid w:val="00C908EE"/>
    <w:rsid w:val="00C910F2"/>
    <w:rsid w:val="00C934E7"/>
    <w:rsid w:val="00C94400"/>
    <w:rsid w:val="00CA05E5"/>
    <w:rsid w:val="00CA118D"/>
    <w:rsid w:val="00CA4855"/>
    <w:rsid w:val="00CA65F9"/>
    <w:rsid w:val="00CA65FA"/>
    <w:rsid w:val="00CB0273"/>
    <w:rsid w:val="00CB195E"/>
    <w:rsid w:val="00CB233B"/>
    <w:rsid w:val="00CB2C23"/>
    <w:rsid w:val="00CB4532"/>
    <w:rsid w:val="00CB5F22"/>
    <w:rsid w:val="00CC1E84"/>
    <w:rsid w:val="00CC3D02"/>
    <w:rsid w:val="00CC4EC1"/>
    <w:rsid w:val="00CC631A"/>
    <w:rsid w:val="00CC7523"/>
    <w:rsid w:val="00CD2706"/>
    <w:rsid w:val="00CD3610"/>
    <w:rsid w:val="00CD6BB0"/>
    <w:rsid w:val="00CD6C8F"/>
    <w:rsid w:val="00CE2173"/>
    <w:rsid w:val="00CE6134"/>
    <w:rsid w:val="00CE6C6A"/>
    <w:rsid w:val="00CF127F"/>
    <w:rsid w:val="00CF2152"/>
    <w:rsid w:val="00CF34EF"/>
    <w:rsid w:val="00CF4191"/>
    <w:rsid w:val="00CF5D57"/>
    <w:rsid w:val="00CF6751"/>
    <w:rsid w:val="00CF6E8B"/>
    <w:rsid w:val="00D001AD"/>
    <w:rsid w:val="00D0275E"/>
    <w:rsid w:val="00D028D3"/>
    <w:rsid w:val="00D040A7"/>
    <w:rsid w:val="00D0518D"/>
    <w:rsid w:val="00D11EA4"/>
    <w:rsid w:val="00D12045"/>
    <w:rsid w:val="00D134F2"/>
    <w:rsid w:val="00D13DAB"/>
    <w:rsid w:val="00D1484D"/>
    <w:rsid w:val="00D16A8D"/>
    <w:rsid w:val="00D20039"/>
    <w:rsid w:val="00D2019B"/>
    <w:rsid w:val="00D2177A"/>
    <w:rsid w:val="00D22446"/>
    <w:rsid w:val="00D25ACE"/>
    <w:rsid w:val="00D261E9"/>
    <w:rsid w:val="00D2623D"/>
    <w:rsid w:val="00D27FFC"/>
    <w:rsid w:val="00D30B1D"/>
    <w:rsid w:val="00D33B71"/>
    <w:rsid w:val="00D347FA"/>
    <w:rsid w:val="00D3640C"/>
    <w:rsid w:val="00D423DB"/>
    <w:rsid w:val="00D439A2"/>
    <w:rsid w:val="00D4656C"/>
    <w:rsid w:val="00D46FB3"/>
    <w:rsid w:val="00D5074F"/>
    <w:rsid w:val="00D522ED"/>
    <w:rsid w:val="00D530BE"/>
    <w:rsid w:val="00D54903"/>
    <w:rsid w:val="00D55604"/>
    <w:rsid w:val="00D56845"/>
    <w:rsid w:val="00D6026F"/>
    <w:rsid w:val="00D607D1"/>
    <w:rsid w:val="00D62526"/>
    <w:rsid w:val="00D631D3"/>
    <w:rsid w:val="00D63D27"/>
    <w:rsid w:val="00D71FF2"/>
    <w:rsid w:val="00D7529F"/>
    <w:rsid w:val="00D76119"/>
    <w:rsid w:val="00D76724"/>
    <w:rsid w:val="00D76A00"/>
    <w:rsid w:val="00D80CC3"/>
    <w:rsid w:val="00D833CC"/>
    <w:rsid w:val="00D848E9"/>
    <w:rsid w:val="00D85A02"/>
    <w:rsid w:val="00D8685D"/>
    <w:rsid w:val="00D92117"/>
    <w:rsid w:val="00D924B6"/>
    <w:rsid w:val="00D93E56"/>
    <w:rsid w:val="00D96414"/>
    <w:rsid w:val="00DA0ABA"/>
    <w:rsid w:val="00DA21AF"/>
    <w:rsid w:val="00DA30B2"/>
    <w:rsid w:val="00DB0DC6"/>
    <w:rsid w:val="00DB5865"/>
    <w:rsid w:val="00DC27D8"/>
    <w:rsid w:val="00DC344D"/>
    <w:rsid w:val="00DC6E35"/>
    <w:rsid w:val="00DD1006"/>
    <w:rsid w:val="00DD1729"/>
    <w:rsid w:val="00DD5157"/>
    <w:rsid w:val="00DE1846"/>
    <w:rsid w:val="00DF1D73"/>
    <w:rsid w:val="00DF3E3B"/>
    <w:rsid w:val="00E009EE"/>
    <w:rsid w:val="00E00F87"/>
    <w:rsid w:val="00E031BE"/>
    <w:rsid w:val="00E060BA"/>
    <w:rsid w:val="00E073FF"/>
    <w:rsid w:val="00E10539"/>
    <w:rsid w:val="00E11C5A"/>
    <w:rsid w:val="00E1260E"/>
    <w:rsid w:val="00E12670"/>
    <w:rsid w:val="00E26D89"/>
    <w:rsid w:val="00E275A6"/>
    <w:rsid w:val="00E27E68"/>
    <w:rsid w:val="00E31869"/>
    <w:rsid w:val="00E321FC"/>
    <w:rsid w:val="00E343F9"/>
    <w:rsid w:val="00E363BF"/>
    <w:rsid w:val="00E411C6"/>
    <w:rsid w:val="00E41B3A"/>
    <w:rsid w:val="00E42D66"/>
    <w:rsid w:val="00E42E69"/>
    <w:rsid w:val="00E4598C"/>
    <w:rsid w:val="00E4613F"/>
    <w:rsid w:val="00E4720A"/>
    <w:rsid w:val="00E47B72"/>
    <w:rsid w:val="00E508C4"/>
    <w:rsid w:val="00E50B53"/>
    <w:rsid w:val="00E53588"/>
    <w:rsid w:val="00E53DFF"/>
    <w:rsid w:val="00E5532A"/>
    <w:rsid w:val="00E57B2B"/>
    <w:rsid w:val="00E6158C"/>
    <w:rsid w:val="00E62021"/>
    <w:rsid w:val="00E62C35"/>
    <w:rsid w:val="00E64CF5"/>
    <w:rsid w:val="00E65224"/>
    <w:rsid w:val="00E6642A"/>
    <w:rsid w:val="00E7186B"/>
    <w:rsid w:val="00E752AD"/>
    <w:rsid w:val="00E75680"/>
    <w:rsid w:val="00E759DB"/>
    <w:rsid w:val="00E77727"/>
    <w:rsid w:val="00E80F3A"/>
    <w:rsid w:val="00E821DD"/>
    <w:rsid w:val="00E847FF"/>
    <w:rsid w:val="00E855D9"/>
    <w:rsid w:val="00E85FBC"/>
    <w:rsid w:val="00E9003D"/>
    <w:rsid w:val="00E94B51"/>
    <w:rsid w:val="00E950F4"/>
    <w:rsid w:val="00E95FCC"/>
    <w:rsid w:val="00E96153"/>
    <w:rsid w:val="00E9767A"/>
    <w:rsid w:val="00EA5DB2"/>
    <w:rsid w:val="00EA676D"/>
    <w:rsid w:val="00EA6954"/>
    <w:rsid w:val="00EB2AB8"/>
    <w:rsid w:val="00EB3975"/>
    <w:rsid w:val="00EB3A09"/>
    <w:rsid w:val="00EB5941"/>
    <w:rsid w:val="00EB7294"/>
    <w:rsid w:val="00EB744F"/>
    <w:rsid w:val="00EC04AC"/>
    <w:rsid w:val="00EC0E01"/>
    <w:rsid w:val="00EC1B6F"/>
    <w:rsid w:val="00EC25EC"/>
    <w:rsid w:val="00EC317E"/>
    <w:rsid w:val="00EC3A7C"/>
    <w:rsid w:val="00EC3DF1"/>
    <w:rsid w:val="00EC568A"/>
    <w:rsid w:val="00EC5FD1"/>
    <w:rsid w:val="00EC6906"/>
    <w:rsid w:val="00ED2194"/>
    <w:rsid w:val="00ED273D"/>
    <w:rsid w:val="00ED3237"/>
    <w:rsid w:val="00ED38E0"/>
    <w:rsid w:val="00ED48CD"/>
    <w:rsid w:val="00ED5E5E"/>
    <w:rsid w:val="00EE1A97"/>
    <w:rsid w:val="00EE69B7"/>
    <w:rsid w:val="00EF0138"/>
    <w:rsid w:val="00EF3691"/>
    <w:rsid w:val="00EF53BF"/>
    <w:rsid w:val="00F00562"/>
    <w:rsid w:val="00F02010"/>
    <w:rsid w:val="00F0367A"/>
    <w:rsid w:val="00F06CC5"/>
    <w:rsid w:val="00F07055"/>
    <w:rsid w:val="00F070B2"/>
    <w:rsid w:val="00F07495"/>
    <w:rsid w:val="00F076D5"/>
    <w:rsid w:val="00F079F9"/>
    <w:rsid w:val="00F122DC"/>
    <w:rsid w:val="00F12558"/>
    <w:rsid w:val="00F17DB7"/>
    <w:rsid w:val="00F2369D"/>
    <w:rsid w:val="00F355E8"/>
    <w:rsid w:val="00F3622C"/>
    <w:rsid w:val="00F3749F"/>
    <w:rsid w:val="00F37733"/>
    <w:rsid w:val="00F41C37"/>
    <w:rsid w:val="00F43D43"/>
    <w:rsid w:val="00F46DF4"/>
    <w:rsid w:val="00F5087F"/>
    <w:rsid w:val="00F50CA1"/>
    <w:rsid w:val="00F5148E"/>
    <w:rsid w:val="00F523C7"/>
    <w:rsid w:val="00F579E6"/>
    <w:rsid w:val="00F61744"/>
    <w:rsid w:val="00F648BC"/>
    <w:rsid w:val="00F74463"/>
    <w:rsid w:val="00F75E28"/>
    <w:rsid w:val="00F767CF"/>
    <w:rsid w:val="00F77C32"/>
    <w:rsid w:val="00F804B2"/>
    <w:rsid w:val="00F805BB"/>
    <w:rsid w:val="00F82800"/>
    <w:rsid w:val="00F828D6"/>
    <w:rsid w:val="00F83DF1"/>
    <w:rsid w:val="00F84626"/>
    <w:rsid w:val="00F87CF9"/>
    <w:rsid w:val="00F901B5"/>
    <w:rsid w:val="00F926F7"/>
    <w:rsid w:val="00F933D3"/>
    <w:rsid w:val="00FA0921"/>
    <w:rsid w:val="00FA3DD6"/>
    <w:rsid w:val="00FA56FE"/>
    <w:rsid w:val="00FB2424"/>
    <w:rsid w:val="00FB26F2"/>
    <w:rsid w:val="00FB2965"/>
    <w:rsid w:val="00FB373B"/>
    <w:rsid w:val="00FB58A6"/>
    <w:rsid w:val="00FB58B5"/>
    <w:rsid w:val="00FC17E9"/>
    <w:rsid w:val="00FC1A07"/>
    <w:rsid w:val="00FC50B7"/>
    <w:rsid w:val="00FD197D"/>
    <w:rsid w:val="00FD2012"/>
    <w:rsid w:val="00FD48BB"/>
    <w:rsid w:val="00FD5486"/>
    <w:rsid w:val="00FD5A65"/>
    <w:rsid w:val="00FD62D2"/>
    <w:rsid w:val="00FD76A3"/>
    <w:rsid w:val="00FD7B78"/>
    <w:rsid w:val="00FE0FF5"/>
    <w:rsid w:val="00FE3E71"/>
    <w:rsid w:val="00FE794F"/>
    <w:rsid w:val="00FF238C"/>
    <w:rsid w:val="00FF33E2"/>
    <w:rsid w:val="00FF377B"/>
    <w:rsid w:val="00FF3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7604"/>
  <w15:docId w15:val="{42C93EC0-500C-4F9B-81A6-A57D5F6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Обычный текст документа"/>
    <w:qFormat/>
    <w:rsid w:val="0021401D"/>
    <w:pPr>
      <w:ind w:firstLine="567"/>
      <w:jc w:val="both"/>
    </w:pPr>
    <w:rPr>
      <w:rFonts w:ascii="Arial" w:hAnsi="Arial"/>
      <w:sz w:val="24"/>
      <w:szCs w:val="24"/>
    </w:rPr>
  </w:style>
  <w:style w:type="paragraph" w:styleId="1">
    <w:name w:val="heading 1"/>
    <w:aliases w:val="!Части документа"/>
    <w:basedOn w:val="a"/>
    <w:next w:val="a"/>
    <w:link w:val="10"/>
    <w:qFormat/>
    <w:rsid w:val="001E52C7"/>
    <w:pPr>
      <w:jc w:val="center"/>
      <w:outlineLvl w:val="0"/>
    </w:pPr>
    <w:rPr>
      <w:rFonts w:cs="Arial"/>
      <w:b/>
      <w:bCs/>
      <w:kern w:val="32"/>
      <w:sz w:val="32"/>
      <w:szCs w:val="32"/>
    </w:rPr>
  </w:style>
  <w:style w:type="paragraph" w:styleId="2">
    <w:name w:val="heading 2"/>
    <w:aliases w:val="!Разделы документа"/>
    <w:basedOn w:val="a"/>
    <w:link w:val="20"/>
    <w:qFormat/>
    <w:rsid w:val="001E52C7"/>
    <w:pPr>
      <w:jc w:val="center"/>
      <w:outlineLvl w:val="1"/>
    </w:pPr>
    <w:rPr>
      <w:rFonts w:cs="Arial"/>
      <w:b/>
      <w:bCs/>
      <w:iCs/>
      <w:sz w:val="30"/>
      <w:szCs w:val="28"/>
    </w:rPr>
  </w:style>
  <w:style w:type="paragraph" w:styleId="3">
    <w:name w:val="heading 3"/>
    <w:aliases w:val="!Главы документа"/>
    <w:basedOn w:val="a"/>
    <w:link w:val="30"/>
    <w:qFormat/>
    <w:rsid w:val="001E52C7"/>
    <w:pPr>
      <w:outlineLvl w:val="2"/>
    </w:pPr>
    <w:rPr>
      <w:rFonts w:cs="Arial"/>
      <w:b/>
      <w:bCs/>
      <w:sz w:val="28"/>
      <w:szCs w:val="26"/>
    </w:rPr>
  </w:style>
  <w:style w:type="paragraph" w:styleId="4">
    <w:name w:val="heading 4"/>
    <w:aliases w:val="!Параграфы/Статьи документа"/>
    <w:basedOn w:val="a"/>
    <w:link w:val="40"/>
    <w:qFormat/>
    <w:rsid w:val="001E52C7"/>
    <w:pPr>
      <w:outlineLvl w:val="3"/>
    </w:pPr>
    <w:rPr>
      <w:b/>
      <w:bCs/>
      <w:sz w:val="26"/>
      <w:szCs w:val="28"/>
    </w:rPr>
  </w:style>
  <w:style w:type="paragraph" w:styleId="6">
    <w:name w:val="heading 6"/>
    <w:basedOn w:val="a"/>
    <w:next w:val="a"/>
    <w:link w:val="60"/>
    <w:qFormat/>
    <w:rsid w:val="00C53989"/>
    <w:pPr>
      <w:keepNext/>
      <w:spacing w:line="360" w:lineRule="auto"/>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195E"/>
    <w:rPr>
      <w:sz w:val="28"/>
    </w:rPr>
  </w:style>
  <w:style w:type="paragraph" w:styleId="31">
    <w:name w:val="Body Text 3"/>
    <w:basedOn w:val="a"/>
    <w:rsid w:val="00CB195E"/>
    <w:rPr>
      <w:sz w:val="28"/>
    </w:rPr>
  </w:style>
  <w:style w:type="paragraph" w:styleId="a5">
    <w:name w:val="Body Text Indent"/>
    <w:basedOn w:val="a"/>
    <w:link w:val="a6"/>
    <w:rsid w:val="00CB195E"/>
    <w:pPr>
      <w:autoSpaceDE w:val="0"/>
      <w:autoSpaceDN w:val="0"/>
      <w:adjustRightInd w:val="0"/>
      <w:ind w:firstLine="540"/>
    </w:pPr>
    <w:rPr>
      <w:sz w:val="28"/>
      <w:szCs w:val="28"/>
    </w:rPr>
  </w:style>
  <w:style w:type="paragraph" w:styleId="21">
    <w:name w:val="Body Text Indent 2"/>
    <w:basedOn w:val="a"/>
    <w:rsid w:val="00CB195E"/>
    <w:pPr>
      <w:ind w:left="-540"/>
    </w:pPr>
    <w:rPr>
      <w:sz w:val="28"/>
    </w:rPr>
  </w:style>
  <w:style w:type="paragraph" w:styleId="22">
    <w:name w:val="Body Text 2"/>
    <w:basedOn w:val="a"/>
    <w:rsid w:val="00CB195E"/>
    <w:rPr>
      <w:szCs w:val="20"/>
    </w:rPr>
  </w:style>
  <w:style w:type="paragraph" w:styleId="a7">
    <w:name w:val="Balloon Text"/>
    <w:basedOn w:val="a"/>
    <w:semiHidden/>
    <w:rsid w:val="00C47AE0"/>
    <w:rPr>
      <w:rFonts w:ascii="Tahoma" w:hAnsi="Tahoma" w:cs="Tahoma"/>
      <w:sz w:val="16"/>
      <w:szCs w:val="16"/>
    </w:rPr>
  </w:style>
  <w:style w:type="character" w:styleId="a8">
    <w:name w:val="Hyperlink"/>
    <w:basedOn w:val="a0"/>
    <w:rsid w:val="001E52C7"/>
    <w:rPr>
      <w:color w:val="0000FF"/>
      <w:u w:val="none"/>
    </w:rPr>
  </w:style>
  <w:style w:type="character" w:styleId="a9">
    <w:name w:val="FollowedHyperlink"/>
    <w:basedOn w:val="a0"/>
    <w:rsid w:val="00EC317E"/>
    <w:rPr>
      <w:color w:val="800080"/>
      <w:u w:val="single"/>
    </w:rPr>
  </w:style>
  <w:style w:type="paragraph" w:customStyle="1" w:styleId="ConsPlusNormal">
    <w:name w:val="ConsPlusNormal"/>
    <w:rsid w:val="000C7DBA"/>
    <w:pPr>
      <w:autoSpaceDE w:val="0"/>
      <w:autoSpaceDN w:val="0"/>
      <w:adjustRightInd w:val="0"/>
    </w:pPr>
    <w:rPr>
      <w:rFonts w:ascii="Arial" w:hAnsi="Arial" w:cs="Arial"/>
    </w:rPr>
  </w:style>
  <w:style w:type="character" w:customStyle="1" w:styleId="60">
    <w:name w:val="Заголовок 6 Знак"/>
    <w:basedOn w:val="a0"/>
    <w:link w:val="6"/>
    <w:rsid w:val="00C53989"/>
    <w:rPr>
      <w:b/>
      <w:sz w:val="24"/>
    </w:rPr>
  </w:style>
  <w:style w:type="character" w:customStyle="1" w:styleId="WW8Num2z0">
    <w:name w:val="WW8Num2z0"/>
    <w:rsid w:val="00780E4A"/>
    <w:rPr>
      <w:rFonts w:ascii="Symbol" w:hAnsi="Symbol" w:cs="StarSymbol"/>
      <w:sz w:val="18"/>
      <w:szCs w:val="18"/>
    </w:rPr>
  </w:style>
  <w:style w:type="paragraph" w:styleId="aa">
    <w:name w:val="Title"/>
    <w:basedOn w:val="a"/>
    <w:next w:val="ab"/>
    <w:link w:val="ac"/>
    <w:qFormat/>
    <w:rsid w:val="00780E4A"/>
    <w:pPr>
      <w:suppressAutoHyphens/>
      <w:jc w:val="center"/>
    </w:pPr>
    <w:rPr>
      <w:szCs w:val="20"/>
      <w:lang w:eastAsia="ar-SA"/>
    </w:rPr>
  </w:style>
  <w:style w:type="character" w:customStyle="1" w:styleId="ac">
    <w:name w:val="Заголовок Знак"/>
    <w:basedOn w:val="a0"/>
    <w:link w:val="aa"/>
    <w:rsid w:val="00780E4A"/>
    <w:rPr>
      <w:sz w:val="24"/>
      <w:lang w:eastAsia="ar-SA"/>
    </w:rPr>
  </w:style>
  <w:style w:type="paragraph" w:customStyle="1" w:styleId="TableContents">
    <w:name w:val="Table Contents"/>
    <w:basedOn w:val="a"/>
    <w:rsid w:val="00780E4A"/>
    <w:pPr>
      <w:widowControl w:val="0"/>
      <w:suppressLineNumbers/>
      <w:suppressAutoHyphens/>
      <w:textAlignment w:val="baseline"/>
    </w:pPr>
    <w:rPr>
      <w:rFonts w:eastAsia="Lucida Sans Unicode" w:cs="Arial"/>
      <w:kern w:val="1"/>
      <w:lang w:eastAsia="ar-SA"/>
    </w:rPr>
  </w:style>
  <w:style w:type="paragraph" w:customStyle="1" w:styleId="Default">
    <w:name w:val="Default"/>
    <w:rsid w:val="00780E4A"/>
    <w:pPr>
      <w:autoSpaceDE w:val="0"/>
      <w:autoSpaceDN w:val="0"/>
      <w:adjustRightInd w:val="0"/>
    </w:pPr>
    <w:rPr>
      <w:rFonts w:eastAsia="Calibri"/>
      <w:color w:val="000000"/>
      <w:sz w:val="24"/>
      <w:szCs w:val="24"/>
      <w:lang w:eastAsia="en-US"/>
    </w:rPr>
  </w:style>
  <w:style w:type="paragraph" w:styleId="ab">
    <w:name w:val="Subtitle"/>
    <w:basedOn w:val="a"/>
    <w:next w:val="a"/>
    <w:link w:val="ad"/>
    <w:qFormat/>
    <w:rsid w:val="00780E4A"/>
    <w:pPr>
      <w:spacing w:after="60"/>
      <w:jc w:val="center"/>
      <w:outlineLvl w:val="1"/>
    </w:pPr>
    <w:rPr>
      <w:rFonts w:ascii="Cambria" w:hAnsi="Cambria"/>
    </w:rPr>
  </w:style>
  <w:style w:type="character" w:customStyle="1" w:styleId="ad">
    <w:name w:val="Подзаголовок Знак"/>
    <w:basedOn w:val="a0"/>
    <w:link w:val="ab"/>
    <w:rsid w:val="00780E4A"/>
    <w:rPr>
      <w:rFonts w:ascii="Cambria" w:eastAsia="Times New Roman" w:hAnsi="Cambria" w:cs="Times New Roman"/>
      <w:sz w:val="24"/>
      <w:szCs w:val="24"/>
    </w:rPr>
  </w:style>
  <w:style w:type="character" w:customStyle="1" w:styleId="10">
    <w:name w:val="Заголовок 1 Знак"/>
    <w:aliases w:val="!Части документа Знак"/>
    <w:basedOn w:val="a0"/>
    <w:link w:val="1"/>
    <w:rsid w:val="0076448D"/>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76448D"/>
    <w:rPr>
      <w:rFonts w:ascii="Arial" w:hAnsi="Arial" w:cs="Arial"/>
      <w:b/>
      <w:bCs/>
      <w:iCs/>
      <w:sz w:val="30"/>
      <w:szCs w:val="28"/>
    </w:rPr>
  </w:style>
  <w:style w:type="character" w:customStyle="1" w:styleId="30">
    <w:name w:val="Заголовок 3 Знак"/>
    <w:aliases w:val="!Главы документа Знак"/>
    <w:basedOn w:val="a0"/>
    <w:link w:val="3"/>
    <w:rsid w:val="0076448D"/>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6448D"/>
    <w:rPr>
      <w:rFonts w:ascii="Arial" w:hAnsi="Arial"/>
      <w:b/>
      <w:bCs/>
      <w:sz w:val="26"/>
      <w:szCs w:val="28"/>
    </w:rPr>
  </w:style>
  <w:style w:type="character" w:styleId="HTML">
    <w:name w:val="HTML Variable"/>
    <w:aliases w:val="!Ссылки в документе"/>
    <w:basedOn w:val="a0"/>
    <w:rsid w:val="001E52C7"/>
    <w:rPr>
      <w:rFonts w:ascii="Arial" w:hAnsi="Arial"/>
      <w:b w:val="0"/>
      <w:i w:val="0"/>
      <w:iCs/>
      <w:color w:val="0000FF"/>
      <w:sz w:val="24"/>
      <w:u w:val="none"/>
    </w:rPr>
  </w:style>
  <w:style w:type="paragraph" w:styleId="ae">
    <w:name w:val="annotation text"/>
    <w:aliases w:val="!Равноширинный текст документа"/>
    <w:basedOn w:val="a"/>
    <w:link w:val="af"/>
    <w:rsid w:val="001E52C7"/>
    <w:rPr>
      <w:rFonts w:ascii="Courier" w:hAnsi="Courier"/>
      <w:sz w:val="22"/>
      <w:szCs w:val="20"/>
    </w:rPr>
  </w:style>
  <w:style w:type="character" w:customStyle="1" w:styleId="af">
    <w:name w:val="Текст примечания Знак"/>
    <w:aliases w:val="!Равноширинный текст документа Знак"/>
    <w:basedOn w:val="a0"/>
    <w:link w:val="ae"/>
    <w:rsid w:val="0076448D"/>
    <w:rPr>
      <w:rFonts w:ascii="Courier" w:hAnsi="Courier"/>
      <w:sz w:val="22"/>
    </w:rPr>
  </w:style>
  <w:style w:type="paragraph" w:customStyle="1" w:styleId="Title">
    <w:name w:val="Title!Название НПА"/>
    <w:basedOn w:val="a"/>
    <w:rsid w:val="001E52C7"/>
    <w:pPr>
      <w:spacing w:before="240" w:after="60"/>
      <w:jc w:val="center"/>
      <w:outlineLvl w:val="0"/>
    </w:pPr>
    <w:rPr>
      <w:rFonts w:cs="Arial"/>
      <w:b/>
      <w:bCs/>
      <w:kern w:val="28"/>
      <w:sz w:val="32"/>
      <w:szCs w:val="32"/>
    </w:rPr>
  </w:style>
  <w:style w:type="paragraph" w:customStyle="1" w:styleId="Application">
    <w:name w:val="Application!Приложение"/>
    <w:rsid w:val="001E52C7"/>
    <w:pPr>
      <w:spacing w:before="120" w:after="120"/>
      <w:jc w:val="right"/>
    </w:pPr>
    <w:rPr>
      <w:rFonts w:ascii="Arial" w:hAnsi="Arial" w:cs="Arial"/>
      <w:b/>
      <w:bCs/>
      <w:kern w:val="28"/>
      <w:sz w:val="32"/>
      <w:szCs w:val="32"/>
    </w:rPr>
  </w:style>
  <w:style w:type="paragraph" w:customStyle="1" w:styleId="Table">
    <w:name w:val="Table!Таблица"/>
    <w:rsid w:val="001E52C7"/>
    <w:rPr>
      <w:rFonts w:ascii="Arial" w:hAnsi="Arial" w:cs="Arial"/>
      <w:bCs/>
      <w:kern w:val="28"/>
      <w:sz w:val="24"/>
      <w:szCs w:val="32"/>
    </w:rPr>
  </w:style>
  <w:style w:type="paragraph" w:customStyle="1" w:styleId="Table0">
    <w:name w:val="Table!"/>
    <w:next w:val="Table"/>
    <w:rsid w:val="001E52C7"/>
    <w:pPr>
      <w:jc w:val="center"/>
    </w:pPr>
    <w:rPr>
      <w:rFonts w:ascii="Arial" w:hAnsi="Arial" w:cs="Arial"/>
      <w:b/>
      <w:bCs/>
      <w:kern w:val="28"/>
      <w:sz w:val="24"/>
      <w:szCs w:val="32"/>
    </w:rPr>
  </w:style>
  <w:style w:type="paragraph" w:customStyle="1" w:styleId="NumberAndDate">
    <w:name w:val="NumberAndDate"/>
    <w:aliases w:val="!Дата и Номер"/>
    <w:qFormat/>
    <w:rsid w:val="0076448D"/>
    <w:pPr>
      <w:jc w:val="center"/>
    </w:pPr>
    <w:rPr>
      <w:rFonts w:ascii="Arial" w:hAnsi="Arial" w:cs="Arial"/>
      <w:bCs/>
      <w:kern w:val="28"/>
      <w:sz w:val="24"/>
      <w:szCs w:val="32"/>
    </w:rPr>
  </w:style>
  <w:style w:type="paragraph" w:styleId="af0">
    <w:name w:val="List Paragraph"/>
    <w:basedOn w:val="a"/>
    <w:uiPriority w:val="34"/>
    <w:qFormat/>
    <w:rsid w:val="00694455"/>
    <w:pPr>
      <w:ind w:left="720"/>
      <w:contextualSpacing/>
    </w:pPr>
  </w:style>
  <w:style w:type="paragraph" w:customStyle="1" w:styleId="ConsNormal">
    <w:name w:val="ConsNormal"/>
    <w:rsid w:val="002D645F"/>
    <w:pPr>
      <w:widowControl w:val="0"/>
      <w:suppressAutoHyphens/>
      <w:autoSpaceDE w:val="0"/>
      <w:spacing w:before="5"/>
      <w:ind w:firstLine="720"/>
      <w:jc w:val="both"/>
    </w:pPr>
    <w:rPr>
      <w:rFonts w:ascii="Arial" w:eastAsia="Arial" w:hAnsi="Arial" w:cs="Arial"/>
      <w:lang w:eastAsia="ar-SA"/>
    </w:rPr>
  </w:style>
  <w:style w:type="paragraph" w:styleId="af1">
    <w:name w:val="Normal (Web)"/>
    <w:basedOn w:val="a"/>
    <w:uiPriority w:val="99"/>
    <w:rsid w:val="00B233D7"/>
    <w:pPr>
      <w:suppressAutoHyphens/>
      <w:spacing w:before="280" w:after="280"/>
      <w:ind w:firstLine="0"/>
    </w:pPr>
    <w:rPr>
      <w:rFonts w:ascii="Times New Roman" w:hAnsi="Times New Roman"/>
      <w:lang w:eastAsia="ar-SA"/>
    </w:rPr>
  </w:style>
  <w:style w:type="paragraph" w:customStyle="1" w:styleId="Web">
    <w:name w:val="Обычный (Web)"/>
    <w:basedOn w:val="a"/>
    <w:rsid w:val="001A384B"/>
    <w:pPr>
      <w:spacing w:before="100" w:beforeAutospacing="1" w:after="100" w:afterAutospacing="1"/>
      <w:ind w:firstLine="0"/>
      <w:jc w:val="left"/>
    </w:pPr>
    <w:rPr>
      <w:rFonts w:ascii="Times New Roman" w:hAnsi="Times New Roman"/>
    </w:rPr>
  </w:style>
  <w:style w:type="paragraph" w:customStyle="1" w:styleId="consnormal0">
    <w:name w:val="consnormal"/>
    <w:basedOn w:val="a"/>
    <w:rsid w:val="001A384B"/>
    <w:pPr>
      <w:spacing w:before="100" w:beforeAutospacing="1" w:after="100" w:afterAutospacing="1"/>
      <w:ind w:firstLine="0"/>
      <w:jc w:val="left"/>
    </w:pPr>
    <w:rPr>
      <w:rFonts w:ascii="Times New Roman" w:hAnsi="Times New Roman"/>
    </w:rPr>
  </w:style>
  <w:style w:type="paragraph" w:styleId="af2">
    <w:name w:val="header"/>
    <w:basedOn w:val="a"/>
    <w:link w:val="af3"/>
    <w:rsid w:val="00956AFB"/>
    <w:pPr>
      <w:tabs>
        <w:tab w:val="center" w:pos="4677"/>
        <w:tab w:val="right" w:pos="9355"/>
      </w:tabs>
    </w:pPr>
  </w:style>
  <w:style w:type="character" w:customStyle="1" w:styleId="af3">
    <w:name w:val="Верхний колонтитул Знак"/>
    <w:basedOn w:val="a0"/>
    <w:link w:val="af2"/>
    <w:rsid w:val="00956AFB"/>
    <w:rPr>
      <w:rFonts w:ascii="Arial" w:hAnsi="Arial"/>
      <w:sz w:val="24"/>
      <w:szCs w:val="24"/>
    </w:rPr>
  </w:style>
  <w:style w:type="paragraph" w:styleId="af4">
    <w:name w:val="footer"/>
    <w:basedOn w:val="a"/>
    <w:link w:val="af5"/>
    <w:rsid w:val="00956AFB"/>
    <w:pPr>
      <w:tabs>
        <w:tab w:val="center" w:pos="4677"/>
        <w:tab w:val="right" w:pos="9355"/>
      </w:tabs>
    </w:pPr>
  </w:style>
  <w:style w:type="character" w:customStyle="1" w:styleId="af5">
    <w:name w:val="Нижний колонтитул Знак"/>
    <w:basedOn w:val="a0"/>
    <w:link w:val="af4"/>
    <w:rsid w:val="00956AFB"/>
    <w:rPr>
      <w:rFonts w:ascii="Arial" w:hAnsi="Arial"/>
      <w:sz w:val="24"/>
      <w:szCs w:val="24"/>
    </w:rPr>
  </w:style>
  <w:style w:type="character" w:customStyle="1" w:styleId="a4">
    <w:name w:val="Основной текст Знак"/>
    <w:basedOn w:val="a0"/>
    <w:link w:val="a3"/>
    <w:rsid w:val="00C3000C"/>
    <w:rPr>
      <w:rFonts w:ascii="Arial" w:hAnsi="Arial"/>
      <w:sz w:val="28"/>
      <w:szCs w:val="24"/>
    </w:rPr>
  </w:style>
  <w:style w:type="character" w:customStyle="1" w:styleId="a6">
    <w:name w:val="Основной текст с отступом Знак"/>
    <w:basedOn w:val="a0"/>
    <w:link w:val="a5"/>
    <w:rsid w:val="00C3000C"/>
    <w:rPr>
      <w:rFonts w:ascii="Arial" w:hAnsi="Arial"/>
      <w:sz w:val="28"/>
      <w:szCs w:val="28"/>
    </w:rPr>
  </w:style>
  <w:style w:type="table" w:styleId="af6">
    <w:name w:val="Table Grid"/>
    <w:basedOn w:val="a1"/>
    <w:rsid w:val="004D1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783791">
      <w:bodyDiv w:val="1"/>
      <w:marLeft w:val="0"/>
      <w:marRight w:val="0"/>
      <w:marTop w:val="0"/>
      <w:marBottom w:val="0"/>
      <w:divBdr>
        <w:top w:val="none" w:sz="0" w:space="0" w:color="auto"/>
        <w:left w:val="none" w:sz="0" w:space="0" w:color="auto"/>
        <w:bottom w:val="none" w:sz="0" w:space="0" w:color="auto"/>
        <w:right w:val="none" w:sz="0" w:space="0" w:color="auto"/>
      </w:divBdr>
    </w:div>
    <w:div w:id="15508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B6E6-D3BD-4E26-B1E3-0C6222CE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512</TotalTime>
  <Pages>12</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Sobranie</Company>
  <LinksUpToDate>false</LinksUpToDate>
  <CharactersWithSpaces>24122</CharactersWithSpaces>
  <SharedDoc>false</SharedDoc>
  <HLinks>
    <vt:vector size="54" baseType="variant">
      <vt:variant>
        <vt:i4>4784135</vt:i4>
      </vt:variant>
      <vt:variant>
        <vt:i4>24</vt:i4>
      </vt:variant>
      <vt:variant>
        <vt:i4>0</vt:i4>
      </vt:variant>
      <vt:variant>
        <vt:i4>5</vt:i4>
      </vt:variant>
      <vt:variant>
        <vt:lpwstr>consultantplus://offline/ref=801BFEA4AFAFAA86BB9409C88EE1EB3CB222B07C053FADEDC40CCF4B93GBL2M</vt:lpwstr>
      </vt:variant>
      <vt:variant>
        <vt:lpwstr/>
      </vt:variant>
      <vt:variant>
        <vt:i4>5832719</vt:i4>
      </vt:variant>
      <vt:variant>
        <vt:i4>21</vt:i4>
      </vt:variant>
      <vt:variant>
        <vt:i4>0</vt:i4>
      </vt:variant>
      <vt:variant>
        <vt:i4>5</vt:i4>
      </vt:variant>
      <vt:variant>
        <vt:lpwstr>consultantplus://offline/ref=89E14B3299A3B2E3FD307874559B58061128B98690706689448FE6aEX4M</vt:lpwstr>
      </vt:variant>
      <vt:variant>
        <vt:lpwstr/>
      </vt:variant>
      <vt:variant>
        <vt:i4>5832719</vt:i4>
      </vt:variant>
      <vt:variant>
        <vt:i4>18</vt:i4>
      </vt:variant>
      <vt:variant>
        <vt:i4>0</vt:i4>
      </vt:variant>
      <vt:variant>
        <vt:i4>5</vt:i4>
      </vt:variant>
      <vt:variant>
        <vt:lpwstr>consultantplus://offline/ref=89E14B3299A3B2E3FD307874559B58061128B98690706689448FE6aEX4M</vt:lpwstr>
      </vt:variant>
      <vt:variant>
        <vt:lpwstr/>
      </vt:variant>
      <vt:variant>
        <vt:i4>5832719</vt:i4>
      </vt:variant>
      <vt:variant>
        <vt:i4>15</vt:i4>
      </vt:variant>
      <vt:variant>
        <vt:i4>0</vt:i4>
      </vt:variant>
      <vt:variant>
        <vt:i4>5</vt:i4>
      </vt:variant>
      <vt:variant>
        <vt:lpwstr>consultantplus://offline/ref=89E14B3299A3B2E3FD307874559B58061128B98690706689448FE6aEX4M</vt:lpwstr>
      </vt:variant>
      <vt:variant>
        <vt:lpwstr/>
      </vt:variant>
      <vt:variant>
        <vt:i4>262157</vt:i4>
      </vt:variant>
      <vt:variant>
        <vt:i4>12</vt:i4>
      </vt:variant>
      <vt:variant>
        <vt:i4>0</vt:i4>
      </vt:variant>
      <vt:variant>
        <vt:i4>5</vt:i4>
      </vt:variant>
      <vt:variant>
        <vt:lpwstr>consultantplus://offline/ref=7EF633C9740BD21FF34E2A6FEA0F00095249D2733C8B003DA78DF3NAV6M</vt:lpwstr>
      </vt:variant>
      <vt:variant>
        <vt:lpwstr/>
      </vt:variant>
      <vt:variant>
        <vt:i4>2228320</vt:i4>
      </vt:variant>
      <vt:variant>
        <vt:i4>9</vt:i4>
      </vt:variant>
      <vt:variant>
        <vt:i4>0</vt:i4>
      </vt:variant>
      <vt:variant>
        <vt:i4>5</vt:i4>
      </vt:variant>
      <vt:variant>
        <vt:lpwstr>consultantplus://offline/ref=05C906A7924C7CBBF1E122424977FD6CF61A5F28AFF23C1F6B7703A139E2182FB9ADDB0Be0cBK</vt:lpwstr>
      </vt:variant>
      <vt:variant>
        <vt:lpwstr/>
      </vt:variant>
      <vt:variant>
        <vt:i4>2228320</vt:i4>
      </vt:variant>
      <vt:variant>
        <vt:i4>6</vt:i4>
      </vt:variant>
      <vt:variant>
        <vt:i4>0</vt:i4>
      </vt:variant>
      <vt:variant>
        <vt:i4>5</vt:i4>
      </vt:variant>
      <vt:variant>
        <vt:lpwstr>consultantplus://offline/ref=05C906A7924C7CBBF1E122424977FD6CF61A5F28AFF23C1F6B7703A139E2182FB9ADDB0Be0cBK</vt:lpwstr>
      </vt:variant>
      <vt:variant>
        <vt:lpwstr/>
      </vt:variant>
      <vt:variant>
        <vt:i4>7405671</vt:i4>
      </vt:variant>
      <vt:variant>
        <vt:i4>3</vt:i4>
      </vt:variant>
      <vt:variant>
        <vt:i4>0</vt:i4>
      </vt:variant>
      <vt:variant>
        <vt:i4>5</vt:i4>
      </vt:variant>
      <vt:variant>
        <vt:lpwstr>consultantplus://offline/ref=D721284426FB02C9B269BED886956A9B7A678379BE8D04D8C4E4E7FD5EF2D48732645DC7B2FE8A43REvFK</vt:lpwstr>
      </vt:variant>
      <vt:variant>
        <vt:lpwstr/>
      </vt:variant>
      <vt:variant>
        <vt:i4>7405621</vt:i4>
      </vt:variant>
      <vt:variant>
        <vt:i4>0</vt:i4>
      </vt:variant>
      <vt:variant>
        <vt:i4>0</vt:i4>
      </vt:variant>
      <vt:variant>
        <vt:i4>5</vt:i4>
      </vt:variant>
      <vt:variant>
        <vt:lpwstr>consultantplus://offline/ref=D721284426FB02C9B269BED886956A9B7A678379BE8D04D8C4E4E7FD5EF2D48732645DC7B2FE8A42REv5K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AkimenkoVN</dc:creator>
  <cp:lastModifiedBy>Юрист</cp:lastModifiedBy>
  <cp:revision>28</cp:revision>
  <cp:lastPrinted>2025-01-28T12:17:00Z</cp:lastPrinted>
  <dcterms:created xsi:type="dcterms:W3CDTF">2024-03-26T07:04:00Z</dcterms:created>
  <dcterms:modified xsi:type="dcterms:W3CDTF">2025-10-15T08:54:00Z</dcterms:modified>
</cp:coreProperties>
</file>